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5B0" w:rsidRPr="00D66406" w:rsidRDefault="005015B0" w:rsidP="005015B0">
      <w:pPr>
        <w:jc w:val="center"/>
        <w:rPr>
          <w:rFonts w:cs="Times New Roman"/>
        </w:rPr>
      </w:pPr>
      <w:r w:rsidRPr="00D66406">
        <w:rPr>
          <w:rFonts w:cs="Times New Roman"/>
        </w:rPr>
        <w:t xml:space="preserve">Муниципальное бюджетное общеобразовательное учреждение </w:t>
      </w:r>
      <w:r w:rsidRPr="00D66406">
        <w:rPr>
          <w:rFonts w:cs="Times New Roman"/>
        </w:rPr>
        <w:br/>
        <w:t>«Байрякинская средняя общеобразовательная школа»</w:t>
      </w:r>
    </w:p>
    <w:p w:rsidR="005015B0" w:rsidRPr="00D66406" w:rsidRDefault="005015B0" w:rsidP="005015B0">
      <w:pPr>
        <w:jc w:val="center"/>
        <w:rPr>
          <w:rFonts w:cs="Times New Roman"/>
        </w:rPr>
      </w:pPr>
      <w:proofErr w:type="spellStart"/>
      <w:r w:rsidRPr="00D66406">
        <w:rPr>
          <w:rFonts w:cs="Times New Roman"/>
        </w:rPr>
        <w:t>Ютазинского</w:t>
      </w:r>
      <w:proofErr w:type="spellEnd"/>
      <w:r w:rsidRPr="00D66406">
        <w:rPr>
          <w:rFonts w:cs="Times New Roman"/>
        </w:rPr>
        <w:t xml:space="preserve"> муниципального района Республики Татарстан</w:t>
      </w:r>
    </w:p>
    <w:p w:rsidR="005015B0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</w:p>
    <w:p w:rsidR="005015B0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</w:p>
    <w:p w:rsidR="005015B0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</w:p>
    <w:p w:rsidR="005015B0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3"/>
        <w:gridCol w:w="3146"/>
        <w:gridCol w:w="3161"/>
      </w:tblGrid>
      <w:tr w:rsidR="005015B0" w:rsidTr="00917D4B">
        <w:tc>
          <w:tcPr>
            <w:tcW w:w="3291" w:type="dxa"/>
          </w:tcPr>
          <w:p w:rsidR="005015B0" w:rsidRPr="00D66406" w:rsidRDefault="005015B0" w:rsidP="00917D4B">
            <w:pPr>
              <w:ind w:left="100" w:right="140"/>
              <w:rPr>
                <w:rStyle w:val="Exact"/>
                <w:rFonts w:eastAsia="Calibri"/>
              </w:rPr>
            </w:pPr>
            <w:r w:rsidRPr="00D66406">
              <w:rPr>
                <w:rStyle w:val="Exact"/>
                <w:rFonts w:eastAsia="Calibri"/>
              </w:rPr>
              <w:t xml:space="preserve">Рассмотрено </w:t>
            </w:r>
          </w:p>
          <w:p w:rsidR="005015B0" w:rsidRPr="00D66406" w:rsidRDefault="005015B0" w:rsidP="00917D4B">
            <w:pPr>
              <w:ind w:left="100" w:right="140"/>
            </w:pPr>
            <w:r w:rsidRPr="00D66406">
              <w:rPr>
                <w:rStyle w:val="Exact"/>
                <w:rFonts w:eastAsia="Calibri"/>
              </w:rPr>
              <w:t>Руководитель МО</w:t>
            </w:r>
          </w:p>
          <w:p w:rsidR="005015B0" w:rsidRPr="00D66406" w:rsidRDefault="005015B0" w:rsidP="00917D4B">
            <w:pPr>
              <w:tabs>
                <w:tab w:val="left" w:leader="underscore" w:pos="1079"/>
                <w:tab w:val="left" w:leader="underscore" w:pos="2054"/>
              </w:tabs>
              <w:ind w:left="100"/>
            </w:pPr>
            <w:r w:rsidRPr="00D66406">
              <w:tab/>
            </w:r>
            <w:r w:rsidRPr="00094E28">
              <w:rPr>
                <w:rStyle w:val="2105pt0ptExact"/>
                <w:rFonts w:eastAsia="Calibri"/>
                <w:sz w:val="24"/>
                <w:szCs w:val="24"/>
              </w:rPr>
              <w:t>/</w:t>
            </w:r>
            <w:proofErr w:type="spellStart"/>
            <w:r w:rsidRPr="00094E28">
              <w:rPr>
                <w:rStyle w:val="2105pt0ptExact"/>
                <w:rFonts w:eastAsia="Calibri"/>
                <w:sz w:val="20"/>
                <w:szCs w:val="20"/>
              </w:rPr>
              <w:t>Д.М.Аглиуллина</w:t>
            </w:r>
            <w:proofErr w:type="spellEnd"/>
          </w:p>
          <w:p w:rsidR="005015B0" w:rsidRPr="00D66406" w:rsidRDefault="005015B0" w:rsidP="00917D4B">
            <w:pPr>
              <w:tabs>
                <w:tab w:val="left" w:leader="underscore" w:pos="2015"/>
              </w:tabs>
              <w:ind w:left="100"/>
            </w:pPr>
            <w:r w:rsidRPr="00D66406">
              <w:rPr>
                <w:rStyle w:val="Exact"/>
                <w:rFonts w:eastAsia="Calibri"/>
              </w:rPr>
              <w:t>Протокол №</w:t>
            </w:r>
            <w:r>
              <w:rPr>
                <w:rStyle w:val="Exact"/>
                <w:rFonts w:eastAsia="Calibri"/>
              </w:rPr>
              <w:t>1</w:t>
            </w:r>
          </w:p>
          <w:p w:rsidR="005015B0" w:rsidRPr="00D66406" w:rsidRDefault="005015B0" w:rsidP="00917D4B">
            <w:pPr>
              <w:jc w:val="center"/>
            </w:pPr>
            <w:r w:rsidRPr="00D66406">
              <w:t xml:space="preserve">от </w:t>
            </w:r>
            <w:r w:rsidR="00231A0C">
              <w:t>16 августа</w:t>
            </w:r>
            <w:r w:rsidRPr="00D66406">
              <w:t xml:space="preserve"> 20</w:t>
            </w:r>
            <w:r w:rsidR="00231A0C">
              <w:t>19 г.</w:t>
            </w:r>
          </w:p>
          <w:p w:rsidR="005015B0" w:rsidRPr="00D66406" w:rsidRDefault="005015B0" w:rsidP="00917D4B">
            <w:pPr>
              <w:pStyle w:val="3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291" w:type="dxa"/>
          </w:tcPr>
          <w:p w:rsidR="005015B0" w:rsidRPr="00D66406" w:rsidRDefault="005015B0" w:rsidP="00917D4B">
            <w:pPr>
              <w:ind w:left="100"/>
            </w:pPr>
            <w:r w:rsidRPr="00D66406">
              <w:rPr>
                <w:rStyle w:val="Exact"/>
                <w:rFonts w:eastAsia="Calibri"/>
              </w:rPr>
              <w:t>Согласовано</w:t>
            </w:r>
          </w:p>
          <w:p w:rsidR="005015B0" w:rsidRPr="00D66406" w:rsidRDefault="005015B0" w:rsidP="00917D4B">
            <w:pPr>
              <w:ind w:right="100"/>
              <w:rPr>
                <w:rStyle w:val="Exact"/>
                <w:rFonts w:eastAsia="Calibri"/>
              </w:rPr>
            </w:pPr>
            <w:r w:rsidRPr="00D66406">
              <w:rPr>
                <w:rStyle w:val="Exact"/>
                <w:rFonts w:eastAsia="Calibri"/>
              </w:rPr>
              <w:t>Заместитель директора по УР</w:t>
            </w:r>
          </w:p>
          <w:p w:rsidR="005015B0" w:rsidRPr="00D66406" w:rsidRDefault="005015B0" w:rsidP="00917D4B">
            <w:pPr>
              <w:tabs>
                <w:tab w:val="left" w:leader="underscore" w:pos="1079"/>
                <w:tab w:val="left" w:leader="underscore" w:pos="2054"/>
              </w:tabs>
              <w:ind w:left="100"/>
            </w:pPr>
            <w:r w:rsidRPr="00D66406">
              <w:tab/>
            </w:r>
            <w:r w:rsidRPr="00094E28">
              <w:rPr>
                <w:rStyle w:val="2105pt0ptExact"/>
                <w:rFonts w:eastAsia="Calibri"/>
                <w:sz w:val="24"/>
                <w:szCs w:val="24"/>
              </w:rPr>
              <w:t xml:space="preserve">/ </w:t>
            </w:r>
            <w:proofErr w:type="spellStart"/>
            <w:r w:rsidRPr="00094E28">
              <w:rPr>
                <w:rStyle w:val="2105pt0ptExact"/>
                <w:rFonts w:eastAsia="Calibri"/>
                <w:sz w:val="20"/>
                <w:szCs w:val="20"/>
              </w:rPr>
              <w:t>Г.И.Халикова</w:t>
            </w:r>
            <w:proofErr w:type="spellEnd"/>
          </w:p>
          <w:p w:rsidR="005015B0" w:rsidRPr="00D66406" w:rsidRDefault="005015B0" w:rsidP="00231A0C">
            <w:pPr>
              <w:pStyle w:val="31"/>
              <w:shd w:val="clear" w:color="auto" w:fill="auto"/>
              <w:spacing w:after="0" w:line="240" w:lineRule="auto"/>
              <w:rPr>
                <w:sz w:val="24"/>
                <w:szCs w:val="24"/>
              </w:rPr>
            </w:pPr>
            <w:r w:rsidRPr="00D66406">
              <w:rPr>
                <w:sz w:val="24"/>
                <w:szCs w:val="24"/>
              </w:rPr>
              <w:t xml:space="preserve">от </w:t>
            </w:r>
            <w:r w:rsidR="00231A0C">
              <w:rPr>
                <w:sz w:val="24"/>
                <w:szCs w:val="24"/>
              </w:rPr>
              <w:t>19 августа 2019</w:t>
            </w:r>
            <w:r w:rsidRPr="00D66406">
              <w:rPr>
                <w:sz w:val="24"/>
                <w:szCs w:val="24"/>
              </w:rPr>
              <w:t>г</w:t>
            </w:r>
          </w:p>
        </w:tc>
        <w:tc>
          <w:tcPr>
            <w:tcW w:w="3292" w:type="dxa"/>
          </w:tcPr>
          <w:p w:rsidR="005015B0" w:rsidRPr="001B7503" w:rsidRDefault="005015B0" w:rsidP="00917D4B">
            <w:pPr>
              <w:ind w:left="100"/>
            </w:pPr>
            <w:r w:rsidRPr="001B7503">
              <w:rPr>
                <w:rStyle w:val="Exact"/>
                <w:rFonts w:eastAsia="Calibri"/>
              </w:rPr>
              <w:t>Утверждаю</w:t>
            </w:r>
          </w:p>
          <w:p w:rsidR="005015B0" w:rsidRPr="001B7503" w:rsidRDefault="005015B0" w:rsidP="00917D4B">
            <w:pPr>
              <w:ind w:left="100"/>
            </w:pPr>
            <w:r w:rsidRPr="001B7503">
              <w:rPr>
                <w:rStyle w:val="Exact"/>
                <w:rFonts w:eastAsia="Calibri"/>
              </w:rPr>
              <w:t>Директор</w:t>
            </w:r>
          </w:p>
          <w:p w:rsidR="005015B0" w:rsidRPr="001B7503" w:rsidRDefault="005015B0" w:rsidP="00917D4B">
            <w:pPr>
              <w:tabs>
                <w:tab w:val="left" w:leader="underscore" w:pos="1761"/>
              </w:tabs>
              <w:ind w:left="100"/>
              <w:rPr>
                <w:rStyle w:val="Exact"/>
                <w:rFonts w:eastAsia="Calibri"/>
              </w:rPr>
            </w:pPr>
            <w:r w:rsidRPr="001B7503">
              <w:rPr>
                <w:rStyle w:val="Exact"/>
                <w:rFonts w:eastAsia="Calibri"/>
              </w:rPr>
              <w:t xml:space="preserve">МБОУ «Байрякинская СОШ» </w:t>
            </w:r>
          </w:p>
          <w:p w:rsidR="005015B0" w:rsidRPr="001B7503" w:rsidRDefault="005015B0" w:rsidP="00917D4B">
            <w:pPr>
              <w:tabs>
                <w:tab w:val="left" w:leader="underscore" w:pos="1079"/>
                <w:tab w:val="left" w:leader="underscore" w:pos="2054"/>
              </w:tabs>
              <w:ind w:left="100"/>
            </w:pPr>
            <w:r w:rsidRPr="001B7503">
              <w:tab/>
            </w:r>
            <w:r w:rsidRPr="00094E28">
              <w:rPr>
                <w:rStyle w:val="2105pt0ptExact"/>
                <w:rFonts w:eastAsia="Calibri"/>
                <w:sz w:val="24"/>
                <w:szCs w:val="24"/>
              </w:rPr>
              <w:t xml:space="preserve">/ </w:t>
            </w:r>
            <w:proofErr w:type="spellStart"/>
            <w:r w:rsidRPr="00094E28">
              <w:rPr>
                <w:rStyle w:val="2105pt0ptExact"/>
                <w:rFonts w:eastAsia="Calibri"/>
                <w:sz w:val="20"/>
                <w:szCs w:val="20"/>
              </w:rPr>
              <w:t>И.И.Абдуллин</w:t>
            </w:r>
            <w:proofErr w:type="spellEnd"/>
          </w:p>
          <w:p w:rsidR="00231A0C" w:rsidRDefault="005015B0" w:rsidP="00231A0C">
            <w:pPr>
              <w:tabs>
                <w:tab w:val="left" w:leader="underscore" w:pos="1761"/>
              </w:tabs>
              <w:ind w:left="100"/>
              <w:rPr>
                <w:rStyle w:val="Exact"/>
                <w:rFonts w:eastAsia="Calibri"/>
              </w:rPr>
            </w:pPr>
            <w:r w:rsidRPr="001B7503">
              <w:rPr>
                <w:rStyle w:val="Exact"/>
                <w:rFonts w:eastAsia="Calibri"/>
              </w:rPr>
              <w:t>Приказ №</w:t>
            </w:r>
            <w:r w:rsidR="00231A0C">
              <w:rPr>
                <w:rStyle w:val="Exact"/>
                <w:rFonts w:eastAsia="Calibri"/>
              </w:rPr>
              <w:t>110</w:t>
            </w:r>
          </w:p>
          <w:p w:rsidR="005015B0" w:rsidRPr="001B7503" w:rsidRDefault="005015B0" w:rsidP="00231A0C">
            <w:pPr>
              <w:tabs>
                <w:tab w:val="left" w:leader="underscore" w:pos="1761"/>
              </w:tabs>
              <w:ind w:left="100"/>
            </w:pPr>
            <w:r w:rsidRPr="001B7503">
              <w:t xml:space="preserve">от </w:t>
            </w:r>
            <w:r w:rsidR="00231A0C">
              <w:t>20 августа 2019г.</w:t>
            </w:r>
          </w:p>
        </w:tc>
      </w:tr>
    </w:tbl>
    <w:p w:rsidR="005015B0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</w:p>
    <w:p w:rsidR="005015B0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  <w:r>
        <w:rPr>
          <w:sz w:val="32"/>
          <w:szCs w:val="32"/>
        </w:rPr>
        <w:t>среднего общего образования (10-11 классы)</w:t>
      </w: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учебному предмету </w:t>
      </w:r>
      <w:r w:rsidR="00496339">
        <w:rPr>
          <w:sz w:val="32"/>
          <w:szCs w:val="32"/>
        </w:rPr>
        <w:t>Информатика</w:t>
      </w:r>
      <w:r w:rsidRPr="003D0427">
        <w:rPr>
          <w:sz w:val="32"/>
          <w:szCs w:val="32"/>
        </w:rPr>
        <w:t xml:space="preserve"> </w:t>
      </w: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  <w:r>
        <w:rPr>
          <w:sz w:val="32"/>
          <w:szCs w:val="32"/>
        </w:rPr>
        <w:t>МБОУ «Байрякинская СОШ»</w:t>
      </w: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tbl>
      <w:tblPr>
        <w:tblStyle w:val="ae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5015B0" w:rsidTr="00917D4B"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015B0" w:rsidRDefault="005015B0" w:rsidP="00496339">
            <w:pPr>
              <w:tabs>
                <w:tab w:val="left" w:leader="underscore" w:pos="5469"/>
                <w:tab w:val="left" w:leader="underscore" w:pos="6496"/>
              </w:tabs>
              <w:rPr>
                <w:sz w:val="32"/>
                <w:szCs w:val="32"/>
              </w:rPr>
            </w:pPr>
            <w:r w:rsidRPr="001B7503">
              <w:t xml:space="preserve">Составил: </w:t>
            </w:r>
            <w:r w:rsidR="00496339">
              <w:t xml:space="preserve">Абдуллин </w:t>
            </w:r>
            <w:proofErr w:type="spellStart"/>
            <w:r w:rsidR="00496339">
              <w:t>Ильнур</w:t>
            </w:r>
            <w:proofErr w:type="spellEnd"/>
            <w:r w:rsidR="00496339">
              <w:t xml:space="preserve"> </w:t>
            </w:r>
            <w:proofErr w:type="spellStart"/>
            <w:r w:rsidR="00496339">
              <w:t>Илясович</w:t>
            </w:r>
            <w:proofErr w:type="spellEnd"/>
          </w:p>
        </w:tc>
      </w:tr>
    </w:tbl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rPr>
          <w:sz w:val="32"/>
          <w:szCs w:val="32"/>
        </w:rPr>
      </w:pPr>
      <w:r w:rsidRPr="00D563C3">
        <w:rPr>
          <w:b/>
        </w:rPr>
        <w:t>Сроки реализации программы:</w:t>
      </w:r>
      <w:r>
        <w:rPr>
          <w:b/>
        </w:rPr>
        <w:t xml:space="preserve"> 2 года</w:t>
      </w: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tbl>
      <w:tblPr>
        <w:tblStyle w:val="ae"/>
        <w:tblW w:w="0" w:type="auto"/>
        <w:tblInd w:w="4928" w:type="dxa"/>
        <w:tblLook w:val="04A0" w:firstRow="1" w:lastRow="0" w:firstColumn="1" w:lastColumn="0" w:noHBand="0" w:noVBand="1"/>
      </w:tblPr>
      <w:tblGrid>
        <w:gridCol w:w="4642"/>
      </w:tblGrid>
      <w:tr w:rsidR="005015B0" w:rsidTr="00917D4B">
        <w:tc>
          <w:tcPr>
            <w:tcW w:w="4946" w:type="dxa"/>
            <w:tcBorders>
              <w:top w:val="nil"/>
              <w:left w:val="nil"/>
              <w:bottom w:val="nil"/>
              <w:right w:val="nil"/>
            </w:tcBorders>
          </w:tcPr>
          <w:p w:rsidR="005015B0" w:rsidRDefault="005015B0" w:rsidP="00917D4B">
            <w:pPr>
              <w:tabs>
                <w:tab w:val="left" w:leader="underscore" w:pos="5469"/>
                <w:tab w:val="left" w:leader="underscore" w:pos="6496"/>
              </w:tabs>
            </w:pPr>
            <w:r w:rsidRPr="00A53616">
              <w:t xml:space="preserve">Рассмотрено на заседании </w:t>
            </w:r>
          </w:p>
          <w:p w:rsidR="005015B0" w:rsidRPr="00A53616" w:rsidRDefault="005015B0" w:rsidP="00917D4B">
            <w:pPr>
              <w:tabs>
                <w:tab w:val="left" w:leader="underscore" w:pos="5469"/>
                <w:tab w:val="left" w:leader="underscore" w:pos="6496"/>
              </w:tabs>
            </w:pPr>
            <w:r w:rsidRPr="00A53616">
              <w:t>педагогического совета</w:t>
            </w:r>
          </w:p>
          <w:p w:rsidR="005015B0" w:rsidRPr="00A53616" w:rsidRDefault="005015B0" w:rsidP="00917D4B">
            <w:pPr>
              <w:tabs>
                <w:tab w:val="left" w:leader="underscore" w:pos="5469"/>
                <w:tab w:val="left" w:leader="underscore" w:pos="6496"/>
              </w:tabs>
            </w:pPr>
            <w:r w:rsidRPr="00A53616">
              <w:t>Протокол №</w:t>
            </w:r>
            <w:r>
              <w:rPr>
                <w:u w:val="single"/>
              </w:rPr>
              <w:t>2</w:t>
            </w:r>
            <w:r w:rsidRPr="00A53616">
              <w:t>__</w:t>
            </w:r>
          </w:p>
          <w:p w:rsidR="005015B0" w:rsidRPr="00A53616" w:rsidRDefault="005015B0" w:rsidP="00231A0C">
            <w:pPr>
              <w:tabs>
                <w:tab w:val="left" w:leader="underscore" w:pos="5469"/>
                <w:tab w:val="left" w:leader="underscore" w:pos="6496"/>
              </w:tabs>
            </w:pPr>
            <w:r w:rsidRPr="00A53616">
              <w:t>от «_</w:t>
            </w:r>
            <w:r w:rsidR="00231A0C">
              <w:rPr>
                <w:u w:val="single"/>
              </w:rPr>
              <w:t>20</w:t>
            </w:r>
            <w:r w:rsidRPr="00A53616">
              <w:t xml:space="preserve">__» </w:t>
            </w:r>
            <w:r w:rsidR="00496339">
              <w:t xml:space="preserve">августа </w:t>
            </w:r>
            <w:r w:rsidRPr="00A53616">
              <w:t>20</w:t>
            </w:r>
            <w:r w:rsidR="00C260C2">
              <w:rPr>
                <w:u w:val="single"/>
              </w:rPr>
              <w:t>1</w:t>
            </w:r>
            <w:r w:rsidR="00231A0C">
              <w:rPr>
                <w:u w:val="single"/>
              </w:rPr>
              <w:t>9</w:t>
            </w:r>
            <w:r w:rsidR="003E710B">
              <w:rPr>
                <w:u w:val="single"/>
              </w:rPr>
              <w:t xml:space="preserve"> </w:t>
            </w:r>
            <w:r w:rsidRPr="00A53616">
              <w:t>г.</w:t>
            </w:r>
          </w:p>
        </w:tc>
      </w:tr>
    </w:tbl>
    <w:p w:rsidR="005015B0" w:rsidRPr="003D0427" w:rsidRDefault="005015B0" w:rsidP="005015B0">
      <w:pPr>
        <w:tabs>
          <w:tab w:val="left" w:leader="underscore" w:pos="5469"/>
          <w:tab w:val="left" w:leader="underscore" w:pos="6496"/>
        </w:tabs>
        <w:jc w:val="center"/>
        <w:rPr>
          <w:sz w:val="32"/>
          <w:szCs w:val="32"/>
        </w:rPr>
      </w:pPr>
    </w:p>
    <w:p w:rsidR="005015B0" w:rsidRPr="001B7503" w:rsidRDefault="005015B0" w:rsidP="005015B0">
      <w:pPr>
        <w:pStyle w:val="31"/>
        <w:shd w:val="clear" w:color="auto" w:fill="auto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</w:t>
      </w:r>
    </w:p>
    <w:p w:rsidR="005015B0" w:rsidRDefault="005015B0" w:rsidP="005015B0">
      <w:pPr>
        <w:ind w:right="102"/>
        <w:jc w:val="center"/>
      </w:pPr>
      <w:r>
        <w:t xml:space="preserve">с. </w:t>
      </w:r>
      <w:proofErr w:type="spellStart"/>
      <w:r>
        <w:t>Байряка</w:t>
      </w:r>
      <w:proofErr w:type="spellEnd"/>
    </w:p>
    <w:p w:rsidR="005015B0" w:rsidRDefault="00170591" w:rsidP="005015B0">
      <w:pPr>
        <w:ind w:right="102"/>
        <w:jc w:val="center"/>
      </w:pPr>
      <w:r>
        <w:t xml:space="preserve">  2019</w:t>
      </w:r>
      <w:r w:rsidR="005015B0">
        <w:t xml:space="preserve"> </w:t>
      </w:r>
      <w:r w:rsidR="005015B0" w:rsidRPr="00706632">
        <w:t>г.</w:t>
      </w:r>
    </w:p>
    <w:p w:rsidR="005015B0" w:rsidRDefault="005015B0" w:rsidP="00AF4FF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5015B0" w:rsidRDefault="005015B0" w:rsidP="00AF4FF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F46328" w:rsidRDefault="00F46328" w:rsidP="00AF4FF5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AF4FF5">
        <w:rPr>
          <w:rFonts w:ascii="Times New Roman" w:hAnsi="Times New Roman"/>
          <w:b/>
          <w:sz w:val="24"/>
          <w:szCs w:val="24"/>
        </w:rPr>
        <w:t xml:space="preserve">Требования к уровню подготовки выпускников по </w:t>
      </w:r>
      <w:r w:rsidR="00C75431">
        <w:rPr>
          <w:rFonts w:ascii="Times New Roman" w:hAnsi="Times New Roman"/>
          <w:b/>
          <w:sz w:val="24"/>
          <w:szCs w:val="24"/>
        </w:rPr>
        <w:t>информатике</w:t>
      </w:r>
    </w:p>
    <w:p w:rsidR="00AF4FF5" w:rsidRPr="00AF4FF5" w:rsidRDefault="00AF4FF5" w:rsidP="00AF4FF5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970F15" w:rsidRPr="00AF4FF5" w:rsidRDefault="00970F15" w:rsidP="00AF4FF5">
      <w:pPr>
        <w:tabs>
          <w:tab w:val="left" w:pos="900"/>
        </w:tabs>
        <w:autoSpaceDE w:val="0"/>
        <w:autoSpaceDN w:val="0"/>
        <w:adjustRightInd w:val="0"/>
        <w:jc w:val="both"/>
        <w:rPr>
          <w:rFonts w:cs="Times New Roman"/>
          <w:b/>
        </w:rPr>
      </w:pPr>
      <w:r w:rsidRPr="00AF4FF5">
        <w:rPr>
          <w:rFonts w:cs="Times New Roman"/>
          <w:b/>
        </w:rPr>
        <w:t xml:space="preserve">В результате изучения программы по </w:t>
      </w:r>
      <w:r w:rsidR="003E710B">
        <w:rPr>
          <w:rFonts w:cs="Times New Roman"/>
          <w:b/>
        </w:rPr>
        <w:t>информатике</w:t>
      </w:r>
      <w:r w:rsidRPr="00AF4FF5">
        <w:rPr>
          <w:rFonts w:cs="Times New Roman"/>
          <w:b/>
        </w:rPr>
        <w:t xml:space="preserve"> на базовом уровне ученик должен:</w:t>
      </w:r>
    </w:p>
    <w:p w:rsidR="0005795E" w:rsidRPr="00E51478" w:rsidRDefault="0005795E" w:rsidP="0005795E">
      <w:pPr>
        <w:ind w:firstLine="567"/>
        <w:jc w:val="both"/>
        <w:rPr>
          <w:b/>
        </w:rPr>
      </w:pPr>
      <w:r w:rsidRPr="00E51478">
        <w:rPr>
          <w:b/>
        </w:rPr>
        <w:t>знать/понимать</w:t>
      </w:r>
      <w:r>
        <w:rPr>
          <w:b/>
        </w:rPr>
        <w:t>:</w:t>
      </w:r>
    </w:p>
    <w:p w:rsidR="0005795E" w:rsidRPr="00E51478" w:rsidRDefault="0005795E" w:rsidP="0005795E">
      <w:pPr>
        <w:numPr>
          <w:ilvl w:val="0"/>
          <w:numId w:val="38"/>
        </w:numPr>
        <w:suppressAutoHyphens w:val="0"/>
        <w:jc w:val="both"/>
      </w:pPr>
      <w:r w:rsidRPr="00E51478">
        <w:t>логическую символику;</w:t>
      </w:r>
    </w:p>
    <w:p w:rsidR="0005795E" w:rsidRPr="00E51478" w:rsidRDefault="0005795E" w:rsidP="0005795E">
      <w:pPr>
        <w:numPr>
          <w:ilvl w:val="0"/>
          <w:numId w:val="38"/>
        </w:numPr>
        <w:suppressAutoHyphens w:val="0"/>
        <w:jc w:val="both"/>
      </w:pPr>
      <w:r w:rsidRPr="00E51478">
        <w:t>основные конструкции языка программирования;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свойства алгоритмов и основные алгоритмические конструкции, тезис о полноте формализации понятия алгоритма;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виды и свойства информационных моделей реальных объектов и процессов, методы и средства компьютерной реализации информационных моделей;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общую структуру деятельности по созданию компьютерных моделей;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виды и свойства источников и приемников информации, способы кодирования и декодирования, причины искажения информации при передаче; связь полосы пропускания канала со скоростью передачи информации;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базовые принципы организации и функционирования компьютерных сетей;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нормы информационной этики и права, информационной безопасности, принципы обеспечения информационной безопасности</w:t>
      </w:r>
    </w:p>
    <w:p w:rsidR="0005795E" w:rsidRPr="002B2841" w:rsidRDefault="0005795E" w:rsidP="0005795E">
      <w:pPr>
        <w:numPr>
          <w:ilvl w:val="0"/>
          <w:numId w:val="38"/>
        </w:numPr>
        <w:suppressAutoHyphens w:val="0"/>
        <w:jc w:val="both"/>
      </w:pPr>
      <w:r w:rsidRPr="002B2841">
        <w:t>способы и средства обеспечения надежного функционирования средств ИКТ;</w:t>
      </w:r>
    </w:p>
    <w:p w:rsidR="0005795E" w:rsidRPr="00E51478" w:rsidRDefault="0005795E" w:rsidP="0005795E">
      <w:pPr>
        <w:ind w:left="567"/>
        <w:jc w:val="both"/>
        <w:rPr>
          <w:b/>
        </w:rPr>
      </w:pPr>
      <w:r w:rsidRPr="00E51478">
        <w:rPr>
          <w:b/>
        </w:rPr>
        <w:t>уметь</w:t>
      </w:r>
      <w:r>
        <w:rPr>
          <w:b/>
        </w:rPr>
        <w:t>: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выделять информационный аспект в деятельности человека; информационное взаимодействие в простейших социальных, биологических и технических системах;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вычислять логическое значение сложного высказывания по известным значениям элементарных высказываний;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проводить статистическую обработку данных с помощью компьютера;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интерпретировать результаты, получаемые в ходе моделирования реальных процессов;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устранять простейшие неисправности, инструктировать пользователей по базовым принципам использования ИКТ;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оценивать числовые параметры информационных объектов и процессов: объем памяти, необходимый для хранения информации; скорость передачи и обработки информации;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оперировать информационными объектами, используя имеющиеся знания о возможностях информационных и коммуникационных технологий, в том числе создавать структуры хранения данных; пользоваться справочными системами и другими источниками справочной информации; соблюдать права интеллектуальной собственности на информацию;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проводить виртуальные эксперименты и самостоятельно создавать простейшие модели в учебных виртуальных лабораториях и моделирующих средах;</w:t>
      </w:r>
    </w:p>
    <w:p w:rsidR="0005795E" w:rsidRPr="002B2841" w:rsidRDefault="0005795E" w:rsidP="0005795E">
      <w:pPr>
        <w:numPr>
          <w:ilvl w:val="0"/>
          <w:numId w:val="39"/>
        </w:numPr>
        <w:suppressAutoHyphens w:val="0"/>
        <w:jc w:val="both"/>
      </w:pPr>
      <w:r w:rsidRPr="002B2841">
        <w:t>выполнять требования 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ИКТ;</w:t>
      </w:r>
    </w:p>
    <w:p w:rsidR="0005795E" w:rsidRPr="002B2841" w:rsidRDefault="0005795E" w:rsidP="0005795E">
      <w:pPr>
        <w:ind w:left="567"/>
        <w:jc w:val="both"/>
        <w:rPr>
          <w:b/>
        </w:rPr>
      </w:pPr>
      <w:r w:rsidRPr="002B2841"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B2841">
        <w:rPr>
          <w:b/>
        </w:rPr>
        <w:t>для</w:t>
      </w:r>
      <w:proofErr w:type="gramEnd"/>
    </w:p>
    <w:p w:rsidR="0005795E" w:rsidRPr="002B2841" w:rsidRDefault="0005795E" w:rsidP="0005795E">
      <w:pPr>
        <w:numPr>
          <w:ilvl w:val="0"/>
          <w:numId w:val="40"/>
        </w:numPr>
        <w:suppressAutoHyphens w:val="0"/>
        <w:spacing w:before="60"/>
        <w:jc w:val="both"/>
      </w:pPr>
      <w:r w:rsidRPr="002B2841">
        <w:t>поиска и отбора информации, в частности, связанной с личными познавательными интересами, самообразованием и профессиональной ориентацией;</w:t>
      </w:r>
    </w:p>
    <w:p w:rsidR="0005795E" w:rsidRPr="002B2841" w:rsidRDefault="0005795E" w:rsidP="0005795E">
      <w:pPr>
        <w:numPr>
          <w:ilvl w:val="0"/>
          <w:numId w:val="40"/>
        </w:numPr>
        <w:suppressAutoHyphens w:val="0"/>
        <w:jc w:val="both"/>
      </w:pPr>
      <w:r w:rsidRPr="002B2841">
        <w:t xml:space="preserve">представления  информации в виде мультимедиа объектов с системой ссылок (например, для размещения в сети); создания собственных баз данных, цифровых архивов, </w:t>
      </w:r>
      <w:proofErr w:type="spellStart"/>
      <w:r w:rsidRPr="002B2841">
        <w:t>медиатек</w:t>
      </w:r>
      <w:proofErr w:type="spellEnd"/>
      <w:r w:rsidRPr="002B2841">
        <w:t>;</w:t>
      </w:r>
    </w:p>
    <w:p w:rsidR="0005795E" w:rsidRPr="002B2841" w:rsidRDefault="0005795E" w:rsidP="0005795E">
      <w:pPr>
        <w:numPr>
          <w:ilvl w:val="0"/>
          <w:numId w:val="40"/>
        </w:numPr>
        <w:suppressAutoHyphens w:val="0"/>
        <w:jc w:val="both"/>
      </w:pPr>
      <w:r w:rsidRPr="002B2841">
        <w:lastRenderedPageBreak/>
        <w:t>подготовки и проведения выступления, участия в коллективном обсуждении, фиксации его хода и результатов;</w:t>
      </w:r>
    </w:p>
    <w:p w:rsidR="0005795E" w:rsidRPr="002B2841" w:rsidRDefault="0005795E" w:rsidP="0005795E">
      <w:pPr>
        <w:numPr>
          <w:ilvl w:val="0"/>
          <w:numId w:val="40"/>
        </w:numPr>
        <w:suppressAutoHyphens w:val="0"/>
        <w:jc w:val="both"/>
      </w:pPr>
      <w:r w:rsidRPr="002B2841">
        <w:t>личного и коллективного общения с использованием современных программных и аппаратных средств коммуникаций;</w:t>
      </w:r>
    </w:p>
    <w:p w:rsidR="0005795E" w:rsidRPr="002B2841" w:rsidRDefault="0005795E" w:rsidP="0005795E">
      <w:pPr>
        <w:numPr>
          <w:ilvl w:val="0"/>
          <w:numId w:val="40"/>
        </w:numPr>
        <w:suppressAutoHyphens w:val="0"/>
        <w:jc w:val="both"/>
      </w:pPr>
      <w:r w:rsidRPr="002B2841">
        <w:t>соблюдения требований информационной безопасности, информационной этики и права.</w:t>
      </w:r>
    </w:p>
    <w:p w:rsidR="003E710B" w:rsidRDefault="003E710B" w:rsidP="00AF4FF5">
      <w:pPr>
        <w:jc w:val="center"/>
        <w:rPr>
          <w:rFonts w:cs="Times New Roman"/>
          <w:b/>
        </w:rPr>
      </w:pPr>
    </w:p>
    <w:p w:rsidR="003E710B" w:rsidRDefault="003E710B" w:rsidP="00AF4FF5">
      <w:pPr>
        <w:jc w:val="center"/>
        <w:rPr>
          <w:rFonts w:cs="Times New Roman"/>
          <w:b/>
        </w:rPr>
      </w:pPr>
    </w:p>
    <w:p w:rsidR="00970F15" w:rsidRPr="00AF4FF5" w:rsidRDefault="00970F15" w:rsidP="00AF4FF5">
      <w:pPr>
        <w:jc w:val="center"/>
        <w:rPr>
          <w:rFonts w:cs="Times New Roman"/>
          <w:b/>
        </w:rPr>
      </w:pPr>
      <w:r w:rsidRPr="00AF4FF5">
        <w:rPr>
          <w:rFonts w:cs="Times New Roman"/>
          <w:b/>
        </w:rPr>
        <w:t>Обязательный минимум содержания основных образовательных программ</w:t>
      </w:r>
    </w:p>
    <w:p w:rsidR="009A61B2" w:rsidRDefault="009A61B2" w:rsidP="009A61B2">
      <w:pPr>
        <w:suppressAutoHyphens w:val="0"/>
        <w:ind w:firstLine="567"/>
        <w:jc w:val="both"/>
        <w:rPr>
          <w:rFonts w:eastAsia="Times New Roman" w:cs="Times New Roman"/>
          <w:b/>
          <w:color w:val="auto"/>
          <w:lang w:eastAsia="x-none"/>
        </w:rPr>
      </w:pPr>
    </w:p>
    <w:p w:rsidR="009A61B2" w:rsidRPr="009A61B2" w:rsidRDefault="009A61B2" w:rsidP="009A61B2">
      <w:pPr>
        <w:suppressAutoHyphens w:val="0"/>
        <w:ind w:firstLine="567"/>
        <w:jc w:val="both"/>
        <w:rPr>
          <w:rFonts w:eastAsia="Times New Roman" w:cs="Times New Roman"/>
          <w:b/>
          <w:color w:val="auto"/>
          <w:lang w:eastAsia="x-none"/>
        </w:rPr>
      </w:pPr>
      <w:r w:rsidRPr="009A61B2">
        <w:rPr>
          <w:rFonts w:eastAsia="Times New Roman" w:cs="Times New Roman"/>
          <w:b/>
          <w:color w:val="auto"/>
          <w:lang w:eastAsia="x-none"/>
        </w:rPr>
        <w:t>Информация и информационные процессы</w:t>
      </w:r>
    </w:p>
    <w:p w:rsidR="009A61B2" w:rsidRPr="009A61B2" w:rsidRDefault="009A61B2" w:rsidP="009A61B2">
      <w:pPr>
        <w:suppressAutoHyphens w:val="0"/>
        <w:ind w:firstLine="567"/>
        <w:jc w:val="both"/>
        <w:rPr>
          <w:rFonts w:eastAsia="Times New Roman" w:cs="Times New Roman"/>
          <w:i/>
          <w:color w:val="auto"/>
          <w:lang w:eastAsia="x-none"/>
        </w:rPr>
      </w:pPr>
      <w:r w:rsidRPr="009A61B2">
        <w:rPr>
          <w:rFonts w:eastAsia="Times New Roman" w:cs="Times New Roman"/>
          <w:color w:val="auto"/>
          <w:lang w:val="x-none" w:eastAsia="x-none"/>
        </w:rPr>
        <w:t>Виды информационных процессов. Процесс передачи информации. Сигнал, кодирование, декодирование, искажение информации. Дискретное (цифровое) представление текстовой, графической, звуковой информации и видеоинформации. Скорость передачи информации</w:t>
      </w:r>
      <w:r w:rsidRPr="009A61B2">
        <w:rPr>
          <w:rFonts w:eastAsia="Times New Roman" w:cs="Times New Roman"/>
          <w:i/>
          <w:color w:val="auto"/>
          <w:lang w:val="x-none" w:eastAsia="x-none"/>
        </w:rPr>
        <w:t>. Восприятие, запоминание и обработка информации человеком, пределы чувствительности и разрешающей способности органов чувств</w:t>
      </w:r>
    </w:p>
    <w:p w:rsidR="009A61B2" w:rsidRPr="009A61B2" w:rsidRDefault="009A61B2" w:rsidP="009A61B2">
      <w:pPr>
        <w:suppressAutoHyphens w:val="0"/>
        <w:ind w:firstLine="567"/>
        <w:rPr>
          <w:rFonts w:eastAsia="Times New Roman" w:cs="Times New Roman"/>
          <w:color w:val="auto"/>
          <w:lang w:val="x-none" w:eastAsia="x-none"/>
        </w:rPr>
      </w:pPr>
      <w:r w:rsidRPr="009A61B2">
        <w:rPr>
          <w:rFonts w:eastAsia="Times New Roman" w:cs="Times New Roman"/>
          <w:color w:val="auto"/>
          <w:lang w:val="x-none" w:eastAsia="x-none"/>
        </w:rPr>
        <w:t>Системы, компоненты, состояние и взаимодействие компонентов. Информационное</w:t>
      </w:r>
      <w:r w:rsidRPr="009A61B2">
        <w:rPr>
          <w:rFonts w:eastAsia="Times New Roman" w:cs="Times New Roman"/>
          <w:color w:val="auto"/>
          <w:lang w:eastAsia="x-none"/>
        </w:rPr>
        <w:t xml:space="preserve"> </w:t>
      </w:r>
      <w:r w:rsidRPr="009A61B2">
        <w:rPr>
          <w:rFonts w:eastAsia="Times New Roman" w:cs="Times New Roman"/>
          <w:color w:val="auto"/>
          <w:lang w:val="x-none" w:eastAsia="x-none"/>
        </w:rPr>
        <w:t>взаимодействие в системе, управление, обратная связь.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Модель в деятельности человека. Описание (информационная модель) реального объекта и процесса, соответствие описания объекту и целям описания. Схемы, таблицы, графики, формулы как описания. Использование описания (информационной модели) в процессе общения, практической деятельности, исследования.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 xml:space="preserve">Математические модели: примеры логических и алгоритмических языков, их использование для описания объектов и процессов живой и неживой природы и технологии, в том числе физических, биологических, </w:t>
      </w:r>
      <w:proofErr w:type="gramStart"/>
      <w:r w:rsidRPr="009A61B2">
        <w:rPr>
          <w:rFonts w:cs="Times New Roman"/>
          <w:color w:val="auto"/>
        </w:rPr>
        <w:t>экономических процессов</w:t>
      </w:r>
      <w:proofErr w:type="gramEnd"/>
      <w:r w:rsidRPr="009A61B2">
        <w:rPr>
          <w:rFonts w:cs="Times New Roman"/>
          <w:color w:val="auto"/>
        </w:rPr>
        <w:t>, информационных процессов в технических, биологических и социальных системах. 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Системы счисления.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 xml:space="preserve">Логика и алгоритмы. Высказывания, логические операции, кванторы, истинность высказывания. Цепочки (конечные последовательности), деревья, списки, графы, матрицы (массивы), псевдослучайные последовательности. Индуктивное определение объектов. Вычислимые функции, полнота формализации понятия вычислимости, универсальная вычислимая функция; диагональное доказательство </w:t>
      </w:r>
      <w:proofErr w:type="spellStart"/>
      <w:r w:rsidRPr="009A61B2">
        <w:rPr>
          <w:rFonts w:cs="Times New Roman"/>
          <w:color w:val="auto"/>
        </w:rPr>
        <w:t>несуществования</w:t>
      </w:r>
      <w:proofErr w:type="spellEnd"/>
      <w:r w:rsidRPr="009A61B2">
        <w:rPr>
          <w:rFonts w:cs="Times New Roman"/>
          <w:color w:val="auto"/>
        </w:rPr>
        <w:t>. Выигрышные стратегии. Сложность вычисления; проблема перебора. Задание вычислимой функции системой уравнений. Сложность описания. Кодирование с исправлением ошибок. Сортировка.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Элементы теории алгоритмов. Формализация понятия алгоритма. Эквивалентность алгоритмических моделей. Построение алгоритмов и практические вычисления.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Язык программирования. Типы данных. Основные конструкции языка программирования. Система программирования. Основные этапы разработки программ. Разбиение задачи на подзадачи.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b/>
          <w:color w:val="auto"/>
        </w:rPr>
        <w:t>Информационная деятельность человека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Виды профессиональной информационной деятельности человека, используемые инструменты (технические средства и информационные ресурсы). Профессии, связанные с построением математических и компьютерных моделей, программированием, обеспечением информационной деятельности  индивидуумов и организаций. Роль информации в современном обществе и его структурах: экономической, социальной, культурной, образовательной. Информационные ресурсы и каналы государства, общества, организации, их структура. Образовательные информационные ресурсы.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Экономика информационной сферы. Стоимостные характеристики информационной деятельности.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Информационная этика и право, информационная безопасность. Правовые нормы, относящиеся к информации, правонарушения в информационной сфере, меры их предотвращения.</w:t>
      </w:r>
    </w:p>
    <w:p w:rsid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>
        <w:rPr>
          <w:rFonts w:cs="Times New Roman"/>
          <w:color w:val="auto"/>
        </w:rPr>
        <w:t>Средства ИКТ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lastRenderedPageBreak/>
        <w:t>Архитектура компьютеров и компьютерных сетей. Программная и аппаратная организация компьютеров и компьютерных систем. Виды программного обеспечения. Операционные системы. Понятие о системном администрировании.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Безопасность, гигиена, эргономика, ресурсосбережение, технологические требования при эксплуатации компьютерного рабочего места. Типичные неисправности и трудности в использовании  ИКТ. Комплектация компьютерного рабочего места в соответствии с целями его использования.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Оценка числовых параметров информационных объектов и процессов, характерных для выбранной области деятельности.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Профилактика оборудования.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b/>
          <w:color w:val="auto"/>
        </w:rPr>
        <w:t>Технологии создания и обработки текстовой информации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Понятие о настольных издательских системах. Создание компьютерных публикаций.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Использование готовых и создание собственных шаблонов. Использование проверки орфографии и грамматики. Тезаурусы. Использование систем двуязычного перевода и электронных словарей. Коллективная работа над текстом, в том числе в локальной компьютерной сети. Использование цифрового оборудования.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Использование специализированных средств редактирования математических текстов и графического представления математических объектов.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Использование систем распознавания текстов.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b/>
          <w:color w:val="auto"/>
        </w:rPr>
        <w:t>создания и обработки графической и мультимедийной информации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Представление о системах автоматизированного проектирования конструкторских работ, средах компьютерного дизайна и мультимедийных средах. Форматы графических и звуковых объектов. Ввод и обработка графических объектов. Ввод и обработка звуковых объектов.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Использование инструментов специального программного обеспечения и цифрового оборудования.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Создание графических комплексных объектов для различных предметных областей: преобразования, эффекты, конструирование. Создание и преобразование звуковых и аудиовизуальных объектов.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Создание презентаций, выполнение учебных творческих и конструкторских работ.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Опытные работы в области картографии, использование геоинформационных систем в исследовании экологических и климатических процессов, городского и сельского хозяйства.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b/>
          <w:color w:val="auto"/>
        </w:rPr>
        <w:t>Обработка числовой информации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Математическая обработка статистических данных, результатов эксперимента, в том числе с использованием компьютерных датчиков. Использование динамических (электронных) таблиц для выполнения учебных заданий из различных предметных областей: обработка результатов естественнонаучного  и математического эксперимента, экономических и экологических наблюдений, социальных опросов, учета индивидуальных показателей учебной деятельности. Примеры простейших задач бухгалтерского учета, планирования и учета средств.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Использование инструментов решения статистических и расчетно-графических задач.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Обработка числовой информации на примерах задач по учету и планированию.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b/>
          <w:color w:val="auto"/>
        </w:rPr>
        <w:t>Технологии поиска и хранения информации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Представление о системах управления базами данных, поисковых системах в компьютерных сетях, библиотечных информационных системах. Компьютерные архивы информации: электронные каталоги, базы данных. Организация баз данных. Примеры баз данных: юридические, библиотечные, здравоохранения, налоговые, социальные, кадровые. Использование инструментов системы управления базами данных для формирования примера базы данных учащихся в школе.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 xml:space="preserve">Использование инструментов поисковых систем (формирование запросов) для работы с образовательными порталами и электронными каталогами библиотек, музеев, книгоиздания, СМИ </w:t>
      </w:r>
      <w:proofErr w:type="spellStart"/>
      <w:r w:rsidRPr="009A61B2">
        <w:rPr>
          <w:rFonts w:cs="Times New Roman"/>
          <w:color w:val="auto"/>
        </w:rPr>
        <w:t>рв</w:t>
      </w:r>
      <w:proofErr w:type="spellEnd"/>
      <w:r w:rsidRPr="009A61B2">
        <w:rPr>
          <w:rFonts w:cs="Times New Roman"/>
          <w:color w:val="auto"/>
        </w:rPr>
        <w:t xml:space="preserve"> рамках учебных заданий из различных предметных областей. Правила цитирования источников информации.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b/>
          <w:color w:val="auto"/>
        </w:rPr>
        <w:t>Телекоммуникационные технологии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lastRenderedPageBreak/>
        <w:t xml:space="preserve">Представления о средствах телекоммуникационных технологий: электронная почта, чат, телеконференции, форумы, телемосты, </w:t>
      </w:r>
      <w:proofErr w:type="spellStart"/>
      <w:r w:rsidRPr="009A61B2">
        <w:rPr>
          <w:rFonts w:cs="Times New Roman"/>
          <w:color w:val="auto"/>
        </w:rPr>
        <w:t>интернет-телефония</w:t>
      </w:r>
      <w:proofErr w:type="spellEnd"/>
      <w:r w:rsidRPr="009A61B2">
        <w:rPr>
          <w:rFonts w:cs="Times New Roman"/>
          <w:color w:val="auto"/>
        </w:rPr>
        <w:t xml:space="preserve">. Специальное программное обеспечение средств телекоммуникационных технологий. Использование средств телекоммуникаций коллективной деятельности. </w:t>
      </w:r>
      <w:proofErr w:type="gramStart"/>
      <w:r w:rsidRPr="009A61B2">
        <w:rPr>
          <w:rFonts w:cs="Times New Roman"/>
          <w:color w:val="auto"/>
        </w:rPr>
        <w:t>Технологии и средства защиты информации в глобальной и локальной компьютерных сетях от разрушения, несанкционированного доступа.</w:t>
      </w:r>
      <w:proofErr w:type="gramEnd"/>
      <w:r w:rsidRPr="009A61B2">
        <w:rPr>
          <w:rFonts w:cs="Times New Roman"/>
          <w:color w:val="auto"/>
        </w:rPr>
        <w:t xml:space="preserve"> Правила подписки на антивирусные программы и их настройка на автоматическую проверку сообщений.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Инструменты создания информационных объектов для интернета. Методы и средства создания и сопровождения сайта.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b/>
          <w:color w:val="auto"/>
        </w:rPr>
      </w:pPr>
      <w:r w:rsidRPr="009A61B2">
        <w:rPr>
          <w:rFonts w:cs="Times New Roman"/>
          <w:color w:val="auto"/>
        </w:rPr>
        <w:t xml:space="preserve"> </w:t>
      </w:r>
      <w:r w:rsidRPr="009A61B2">
        <w:rPr>
          <w:rFonts w:cs="Times New Roman"/>
          <w:b/>
          <w:color w:val="auto"/>
        </w:rPr>
        <w:t>Технология управления, планирования и организации деятельности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Технологии автоматизированного управления в учебной среде. Технологии управления, планирования и организации деятельности человека. Создание организационных диаграмм и расписаний. Автоматизация контроля их выполнения.</w:t>
      </w:r>
    </w:p>
    <w:p w:rsidR="009A61B2" w:rsidRPr="009A61B2" w:rsidRDefault="009A61B2" w:rsidP="009A61B2">
      <w:pPr>
        <w:widowControl w:val="0"/>
        <w:suppressAutoHyphens w:val="0"/>
        <w:autoSpaceDE w:val="0"/>
        <w:autoSpaceDN w:val="0"/>
        <w:adjustRightInd w:val="0"/>
        <w:ind w:firstLine="567"/>
        <w:jc w:val="both"/>
        <w:rPr>
          <w:rFonts w:cs="Times New Roman"/>
          <w:color w:val="auto"/>
        </w:rPr>
      </w:pPr>
      <w:r w:rsidRPr="009A61B2">
        <w:rPr>
          <w:rFonts w:cs="Times New Roman"/>
          <w:color w:val="auto"/>
        </w:rPr>
        <w:t>Системы автоматического тестирования и контроля знаний. Использование тестирующих систем в учебной деятельности. Инструменты создания простых тестов и учета результатов тестирования.</w:t>
      </w:r>
    </w:p>
    <w:p w:rsidR="00534F94" w:rsidRPr="00AF4FF5" w:rsidRDefault="00534F94" w:rsidP="00AF4FF5">
      <w:pPr>
        <w:tabs>
          <w:tab w:val="left" w:pos="10080"/>
        </w:tabs>
        <w:jc w:val="center"/>
        <w:rPr>
          <w:rFonts w:cs="Times New Roman"/>
          <w:b/>
        </w:rPr>
      </w:pPr>
    </w:p>
    <w:p w:rsidR="00970F15" w:rsidRPr="00AF4FF5" w:rsidRDefault="00970F15" w:rsidP="00AF4FF5">
      <w:pPr>
        <w:pStyle w:val="zag3"/>
        <w:spacing w:before="0" w:beforeAutospacing="0" w:after="0" w:afterAutospacing="0"/>
        <w:jc w:val="center"/>
        <w:rPr>
          <w:rStyle w:val="a8"/>
        </w:rPr>
      </w:pPr>
    </w:p>
    <w:p w:rsidR="00970F15" w:rsidRPr="00AF4FF5" w:rsidRDefault="00970F15" w:rsidP="00AF4FF5">
      <w:pPr>
        <w:pStyle w:val="zag3"/>
        <w:spacing w:before="0" w:beforeAutospacing="0" w:after="0" w:afterAutospacing="0"/>
        <w:jc w:val="center"/>
        <w:rPr>
          <w:rStyle w:val="a8"/>
        </w:rPr>
      </w:pPr>
      <w:r w:rsidRPr="00AF4FF5">
        <w:rPr>
          <w:rStyle w:val="a8"/>
        </w:rPr>
        <w:t xml:space="preserve">Содержание тем учебного курса </w:t>
      </w:r>
      <w:r w:rsidR="00C75431">
        <w:rPr>
          <w:rStyle w:val="a8"/>
        </w:rPr>
        <w:t>информатики</w:t>
      </w:r>
    </w:p>
    <w:p w:rsidR="009A61B2" w:rsidRPr="009A61B2" w:rsidRDefault="009A61B2" w:rsidP="009A61B2">
      <w:pPr>
        <w:keepNext/>
        <w:keepLines/>
        <w:suppressAutoHyphens w:val="0"/>
        <w:spacing w:before="200" w:line="276" w:lineRule="auto"/>
        <w:outlineLvl w:val="2"/>
        <w:rPr>
          <w:rFonts w:eastAsia="Times New Roman" w:cs="Times New Roman"/>
          <w:b/>
          <w:bCs/>
          <w:color w:val="auto"/>
          <w:sz w:val="22"/>
          <w:szCs w:val="22"/>
        </w:rPr>
      </w:pPr>
      <w:r w:rsidRPr="009A61B2">
        <w:rPr>
          <w:rFonts w:eastAsia="Times New Roman" w:cs="Times New Roman"/>
          <w:b/>
          <w:bCs/>
          <w:color w:val="auto"/>
          <w:sz w:val="22"/>
          <w:szCs w:val="22"/>
        </w:rPr>
        <w:t>10 класс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Введение. Структура информатики.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Cs/>
          <w:color w:val="auto"/>
        </w:rPr>
      </w:pPr>
      <w:r w:rsidRPr="009A61B2">
        <w:rPr>
          <w:rFonts w:eastAsia="Times New Roman" w:cs="Times New Roman"/>
          <w:bCs/>
          <w:color w:val="auto"/>
        </w:rPr>
        <w:t>Цели и задачи курса информатики 10-11 класса. Из каких частей состоит предметная область информатики.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Информация. Представление информации.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Три философские концепции информации. Понятие информации в частных науках: нейрофизиологии, генетике, кибернетике, теории информации. Что такое язык представления </w:t>
      </w:r>
      <w:proofErr w:type="gramStart"/>
      <w:r w:rsidRPr="009A61B2">
        <w:rPr>
          <w:rFonts w:eastAsia="Times New Roman" w:cs="Times New Roman"/>
          <w:color w:val="auto"/>
        </w:rPr>
        <w:t>информации</w:t>
      </w:r>
      <w:proofErr w:type="gramEnd"/>
      <w:r w:rsidRPr="009A61B2">
        <w:rPr>
          <w:rFonts w:eastAsia="Times New Roman" w:cs="Times New Roman"/>
          <w:color w:val="auto"/>
        </w:rPr>
        <w:t xml:space="preserve">; какие бывают языки. Понятия «кодирование» и «декодирование» информации. Примеры технических систем кодирования информации: азбука Морзе, телеграфный код Бодо. Понятия «шифрование», «дешифрование». 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Измерение информации.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Сущность объемного (алфавитного) подхода к измерению информации. Определение бита с </w:t>
      </w:r>
      <w:proofErr w:type="gramStart"/>
      <w:r w:rsidRPr="009A61B2">
        <w:rPr>
          <w:rFonts w:eastAsia="Times New Roman" w:cs="Times New Roman"/>
          <w:color w:val="auto"/>
        </w:rPr>
        <w:t>алфавитной</w:t>
      </w:r>
      <w:proofErr w:type="gramEnd"/>
      <w:r w:rsidRPr="009A61B2">
        <w:rPr>
          <w:rFonts w:eastAsia="Times New Roman" w:cs="Times New Roman"/>
          <w:color w:val="auto"/>
        </w:rPr>
        <w:t xml:space="preserve"> </w:t>
      </w:r>
      <w:proofErr w:type="spellStart"/>
      <w:r w:rsidRPr="009A61B2">
        <w:rPr>
          <w:rFonts w:eastAsia="Times New Roman" w:cs="Times New Roman"/>
          <w:color w:val="auto"/>
        </w:rPr>
        <w:t>т.з</w:t>
      </w:r>
      <w:proofErr w:type="spellEnd"/>
      <w:r w:rsidRPr="009A61B2">
        <w:rPr>
          <w:rFonts w:eastAsia="Times New Roman" w:cs="Times New Roman"/>
          <w:color w:val="auto"/>
        </w:rPr>
        <w:t xml:space="preserve">. Связь между размером алфавита и информационным весом символа (в приближении </w:t>
      </w:r>
      <w:proofErr w:type="spellStart"/>
      <w:r w:rsidRPr="009A61B2">
        <w:rPr>
          <w:rFonts w:eastAsia="Times New Roman" w:cs="Times New Roman"/>
          <w:color w:val="auto"/>
        </w:rPr>
        <w:t>равновероятности</w:t>
      </w:r>
      <w:proofErr w:type="spellEnd"/>
      <w:r w:rsidRPr="009A61B2">
        <w:rPr>
          <w:rFonts w:eastAsia="Times New Roman" w:cs="Times New Roman"/>
          <w:color w:val="auto"/>
        </w:rPr>
        <w:t xml:space="preserve"> символов). Связь между единицами измерения информации: бит, байт, Кб, Мб, Гб. Сущность содержательного (вероятностного) подхода к измерению информации. Определение бита с позиции содержания сообщения.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>Практика на компьютере:</w:t>
      </w:r>
      <w:r w:rsidRPr="009A61B2">
        <w:rPr>
          <w:rFonts w:eastAsia="Times New Roman" w:cs="Times New Roman"/>
          <w:color w:val="auto"/>
        </w:rPr>
        <w:t xml:space="preserve"> решение задач на измерение информации заключенной в тексте, с алфавитной </w:t>
      </w:r>
      <w:proofErr w:type="spellStart"/>
      <w:r w:rsidRPr="009A61B2">
        <w:rPr>
          <w:rFonts w:eastAsia="Times New Roman" w:cs="Times New Roman"/>
          <w:color w:val="auto"/>
        </w:rPr>
        <w:t>т.з</w:t>
      </w:r>
      <w:proofErr w:type="spellEnd"/>
      <w:r w:rsidRPr="009A61B2">
        <w:rPr>
          <w:rFonts w:eastAsia="Times New Roman" w:cs="Times New Roman"/>
          <w:color w:val="auto"/>
        </w:rPr>
        <w:t>. (в приближении равной вероятности символов), а также заключенной в сообщении, используя содержательный подход (в равновероятном приближении), выполнение пересчета количества информации в разные единицы.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Введение в теорию систем.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Основные понятия </w:t>
      </w:r>
      <w:proofErr w:type="spellStart"/>
      <w:r w:rsidRPr="009A61B2">
        <w:rPr>
          <w:rFonts w:eastAsia="Times New Roman" w:cs="Times New Roman"/>
          <w:color w:val="auto"/>
        </w:rPr>
        <w:t>системологии</w:t>
      </w:r>
      <w:proofErr w:type="spellEnd"/>
      <w:r w:rsidRPr="009A61B2">
        <w:rPr>
          <w:rFonts w:eastAsia="Times New Roman" w:cs="Times New Roman"/>
          <w:color w:val="auto"/>
        </w:rPr>
        <w:t xml:space="preserve">: система, структура, системный эффект, подсистема. Основные свойства систем: целесообразность, целостность. «Системный подход» в науке и практике.  Отличие </w:t>
      </w:r>
      <w:proofErr w:type="gramStart"/>
      <w:r w:rsidRPr="009A61B2">
        <w:rPr>
          <w:rFonts w:eastAsia="Times New Roman" w:cs="Times New Roman"/>
          <w:color w:val="auto"/>
        </w:rPr>
        <w:t>естественных</w:t>
      </w:r>
      <w:proofErr w:type="gramEnd"/>
      <w:r w:rsidRPr="009A61B2">
        <w:rPr>
          <w:rFonts w:eastAsia="Times New Roman" w:cs="Times New Roman"/>
          <w:color w:val="auto"/>
        </w:rPr>
        <w:t xml:space="preserve"> и искусственных системы. Материальные и информационные типы </w:t>
      </w:r>
      <w:proofErr w:type="gramStart"/>
      <w:r w:rsidRPr="009A61B2">
        <w:rPr>
          <w:rFonts w:eastAsia="Times New Roman" w:cs="Times New Roman"/>
          <w:color w:val="auto"/>
        </w:rPr>
        <w:t>связей</w:t>
      </w:r>
      <w:proofErr w:type="gramEnd"/>
      <w:r w:rsidRPr="009A61B2">
        <w:rPr>
          <w:rFonts w:eastAsia="Times New Roman" w:cs="Times New Roman"/>
          <w:color w:val="auto"/>
        </w:rPr>
        <w:t xml:space="preserve"> действующие в системах. Роль информационных процессов в системах. Состав и структура систем управления.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Процессы хранения и передачи информации.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История развития носителей информации. Современные (цифровые, компьютерные) типы носителей информации и их основные характеристики. Модель К. Шеннона передачи информации по техническим каналам связи. Основные характеристики </w:t>
      </w:r>
      <w:r w:rsidRPr="009A61B2">
        <w:rPr>
          <w:rFonts w:eastAsia="Times New Roman" w:cs="Times New Roman"/>
          <w:color w:val="auto"/>
        </w:rPr>
        <w:lastRenderedPageBreak/>
        <w:t>каналов связи: скорость передачи, пропускная способность. Понятие «шум» и способы защиты от шума.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Обработка информации.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Основные типы задач обработки информации. Понятие исполнителя обработки информации. Понятие алгоритма обработки информации. Что такое «алгоритмические машины» в теории алгоритмов. Определение и свойства алгоритма управления алгоритмической машиной. Устройство и система команд алгоритмической машины Поста</w:t>
      </w:r>
      <w:proofErr w:type="gramStart"/>
      <w:r w:rsidRPr="009A61B2">
        <w:rPr>
          <w:rFonts w:eastAsia="Times New Roman" w:cs="Times New Roman"/>
          <w:color w:val="auto"/>
        </w:rPr>
        <w:t xml:space="preserve"> .</w:t>
      </w:r>
      <w:proofErr w:type="gramEnd"/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>Практика на компьютере:</w:t>
      </w:r>
      <w:r w:rsidRPr="009A61B2">
        <w:rPr>
          <w:rFonts w:eastAsia="Times New Roman" w:cs="Times New Roman"/>
          <w:color w:val="auto"/>
        </w:rPr>
        <w:t xml:space="preserve"> автоматическая обработка данных с помощью алгоритмической машины Поста.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Поиск данных.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Cs/>
          <w:color w:val="auto"/>
        </w:rPr>
        <w:t xml:space="preserve">Атрибуты поиска: </w:t>
      </w:r>
      <w:r w:rsidRPr="009A61B2">
        <w:rPr>
          <w:rFonts w:eastAsia="Times New Roman" w:cs="Times New Roman"/>
          <w:color w:val="auto"/>
        </w:rPr>
        <w:t>«набор данных», «ключ поиска» и «критерий поиска»</w:t>
      </w:r>
      <w:r w:rsidRPr="009A61B2">
        <w:rPr>
          <w:rFonts w:eastAsia="Times New Roman" w:cs="Times New Roman"/>
          <w:b/>
          <w:bCs/>
          <w:color w:val="auto"/>
        </w:rPr>
        <w:t>.</w:t>
      </w:r>
      <w:r w:rsidRPr="009A61B2">
        <w:rPr>
          <w:rFonts w:eastAsia="Times New Roman" w:cs="Times New Roman"/>
          <w:bCs/>
          <w:color w:val="auto"/>
        </w:rPr>
        <w:t xml:space="preserve"> Понятие</w:t>
      </w:r>
      <w:r w:rsidRPr="009A61B2">
        <w:rPr>
          <w:rFonts w:eastAsia="Times New Roman" w:cs="Times New Roman"/>
          <w:b/>
          <w:bCs/>
          <w:color w:val="auto"/>
        </w:rPr>
        <w:t xml:space="preserve"> </w:t>
      </w:r>
      <w:r w:rsidRPr="009A61B2">
        <w:rPr>
          <w:rFonts w:eastAsia="Times New Roman" w:cs="Times New Roman"/>
          <w:color w:val="auto"/>
        </w:rPr>
        <w:t xml:space="preserve"> «структура данных»; виды структур.</w:t>
      </w:r>
      <w:r w:rsidRPr="009A61B2">
        <w:rPr>
          <w:rFonts w:eastAsia="Times New Roman" w:cs="Times New Roman"/>
          <w:b/>
          <w:bCs/>
          <w:color w:val="auto"/>
        </w:rPr>
        <w:t xml:space="preserve"> </w:t>
      </w:r>
      <w:r w:rsidRPr="009A61B2">
        <w:rPr>
          <w:rFonts w:eastAsia="Times New Roman" w:cs="Times New Roman"/>
          <w:bCs/>
          <w:color w:val="auto"/>
        </w:rPr>
        <w:t>А</w:t>
      </w:r>
      <w:r w:rsidRPr="009A61B2">
        <w:rPr>
          <w:rFonts w:eastAsia="Times New Roman" w:cs="Times New Roman"/>
          <w:color w:val="auto"/>
        </w:rPr>
        <w:t>лгоритм последовательного поиска</w:t>
      </w:r>
      <w:r w:rsidRPr="009A61B2">
        <w:rPr>
          <w:rFonts w:eastAsia="Times New Roman" w:cs="Times New Roman"/>
          <w:b/>
          <w:bCs/>
          <w:color w:val="auto"/>
        </w:rPr>
        <w:t xml:space="preserve">. </w:t>
      </w:r>
      <w:r w:rsidRPr="009A61B2">
        <w:rPr>
          <w:rFonts w:eastAsia="Times New Roman" w:cs="Times New Roman"/>
          <w:color w:val="auto"/>
        </w:rPr>
        <w:t>Алгоритм поиска половинным делением. Блочный поиск</w:t>
      </w:r>
      <w:r w:rsidRPr="009A61B2">
        <w:rPr>
          <w:rFonts w:eastAsia="Times New Roman" w:cs="Times New Roman"/>
          <w:bCs/>
          <w:color w:val="auto"/>
        </w:rPr>
        <w:t>. О</w:t>
      </w:r>
      <w:r w:rsidRPr="009A61B2">
        <w:rPr>
          <w:rFonts w:eastAsia="Times New Roman" w:cs="Times New Roman"/>
          <w:color w:val="auto"/>
        </w:rPr>
        <w:t>существление поиска в иерархической структуре данных.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Защита информации.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Какая информация требует защиты. Виды угроз для числовой информации. Физические способы защиты информации. Программные средства защиты информации. Что такое криптография. Понятие цифровой подписи и цифрового сертификата.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шифрование и дешифрование текстовой информации.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Информационные модели и структуры данных.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Определение модели. Информационная модель. Этапы информационного моделирования на компьютере. Граф, дерево, сеть. Структура таблицы; основные типы табличных моделей. Многотабличная модель </w:t>
      </w:r>
      <w:proofErr w:type="gramStart"/>
      <w:r w:rsidRPr="009A61B2">
        <w:rPr>
          <w:rFonts w:eastAsia="Times New Roman" w:cs="Times New Roman"/>
          <w:color w:val="auto"/>
        </w:rPr>
        <w:t>данных</w:t>
      </w:r>
      <w:proofErr w:type="gramEnd"/>
      <w:r w:rsidRPr="009A61B2">
        <w:rPr>
          <w:rFonts w:eastAsia="Times New Roman" w:cs="Times New Roman"/>
          <w:color w:val="auto"/>
        </w:rPr>
        <w:t xml:space="preserve"> и </w:t>
      </w:r>
      <w:proofErr w:type="gramStart"/>
      <w:r w:rsidRPr="009A61B2">
        <w:rPr>
          <w:rFonts w:eastAsia="Times New Roman" w:cs="Times New Roman"/>
          <w:color w:val="auto"/>
        </w:rPr>
        <w:t>каким</w:t>
      </w:r>
      <w:proofErr w:type="gramEnd"/>
      <w:r w:rsidRPr="009A61B2">
        <w:rPr>
          <w:rFonts w:eastAsia="Times New Roman" w:cs="Times New Roman"/>
          <w:color w:val="auto"/>
        </w:rPr>
        <w:t xml:space="preserve"> образом в ней связываются таблицы. 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 xml:space="preserve">построение </w:t>
      </w:r>
      <w:proofErr w:type="gramStart"/>
      <w:r w:rsidRPr="009A61B2">
        <w:rPr>
          <w:rFonts w:eastAsia="Times New Roman" w:cs="Times New Roman"/>
          <w:color w:val="auto"/>
        </w:rPr>
        <w:t>граф-модели</w:t>
      </w:r>
      <w:proofErr w:type="gramEnd"/>
      <w:r w:rsidRPr="009A61B2">
        <w:rPr>
          <w:rFonts w:eastAsia="Times New Roman" w:cs="Times New Roman"/>
          <w:color w:val="auto"/>
        </w:rPr>
        <w:t xml:space="preserve"> (деревья, сети) по вербальному описанию системы; построение табличных моделей по вербальному описанию системы.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Алгоритм — модель деятельности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Понятие алгоритмической модели. Способы описания алгоритмов: блок-схемы, учебный алгоритмический язык. Трассировка алгоритма.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программное управление алгоритмическим исполнителем.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Компьютер: аппаратное и программное обеспечение.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Архитектура персонального компьютера. Контроллер внешнего устройства ПК. Назначение шины. Принцип открытой архитектуры ПК. Основные виды памяти ПК. Системная плата, порты ввода-вывода. Назначение дополнительных устройств: сканер, средства мультимедиа, сетевое оборудование и др. Программное обеспечение ПК. Структура ПО ПК. Прикладные программы и их назначение. </w:t>
      </w:r>
      <w:proofErr w:type="gramStart"/>
      <w:r w:rsidRPr="009A61B2">
        <w:rPr>
          <w:rFonts w:eastAsia="Times New Roman" w:cs="Times New Roman"/>
          <w:color w:val="auto"/>
        </w:rPr>
        <w:t>Системное</w:t>
      </w:r>
      <w:proofErr w:type="gramEnd"/>
      <w:r w:rsidRPr="009A61B2">
        <w:rPr>
          <w:rFonts w:eastAsia="Times New Roman" w:cs="Times New Roman"/>
          <w:color w:val="auto"/>
        </w:rPr>
        <w:t xml:space="preserve"> ПО; функции операционной системы. Системы программирования.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 xml:space="preserve">знакомство с принципами комплектации компьютера и получение навыков в оценке стоимости комплекта устройств ПК; знакомство с основными приемами настройки </w:t>
      </w:r>
      <w:r w:rsidRPr="009A61B2">
        <w:rPr>
          <w:rFonts w:eastAsia="Times New Roman" w:cs="Times New Roman"/>
          <w:color w:val="auto"/>
          <w:lang w:val="en-US"/>
        </w:rPr>
        <w:t>BIOS</w:t>
      </w:r>
      <w:r w:rsidRPr="009A61B2">
        <w:rPr>
          <w:rFonts w:eastAsia="Times New Roman" w:cs="Times New Roman"/>
          <w:color w:val="auto"/>
        </w:rPr>
        <w:t>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Дискретные модели данных в компьютере.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Основные принципы представления данных в памяти компьютера. Представление целых чисел. Диапазоны представления целых чисел без знака и со знаком. Принципы представления вещественных чисел. Представление текста. Представление изображения; цветовые модели. Различие растровой и векторной графики. Дискретное (цифровое) представление звука.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lastRenderedPageBreak/>
        <w:t>Практика на компьютере:</w:t>
      </w:r>
      <w:r w:rsidRPr="009A61B2">
        <w:rPr>
          <w:rFonts w:eastAsia="Times New Roman" w:cs="Times New Roman"/>
          <w:color w:val="auto"/>
        </w:rPr>
        <w:t xml:space="preserve"> представление чисел в памяти компьютера; представление текстов в памяти компьютера, сжатие текстов; представление изображения и звука в памяти компьютера.</w:t>
      </w:r>
    </w:p>
    <w:p w:rsidR="009A61B2" w:rsidRPr="009A61B2" w:rsidRDefault="009A61B2" w:rsidP="009A61B2">
      <w:pPr>
        <w:numPr>
          <w:ilvl w:val="0"/>
          <w:numId w:val="33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Многопроцессорные системы и сети.</w:t>
      </w:r>
    </w:p>
    <w:p w:rsidR="009A61B2" w:rsidRPr="009A61B2" w:rsidRDefault="009A61B2" w:rsidP="009A61B2">
      <w:pPr>
        <w:suppressAutoHyphens w:val="0"/>
        <w:ind w:firstLine="709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Идея  распараллеливания вычислений. Многопроцессорные вычислительные комплексы; варианты их реализации. Назначение и топологии локальных сетей. Технические средства локальных сетей (каналы связи, серверы, рабочие станции). Основные функции сетевой операционной системы. История возникновения и развития глобальных сетей. Интернет. Система адресации в Интернете (</w:t>
      </w:r>
      <w:r w:rsidRPr="009A61B2">
        <w:rPr>
          <w:rFonts w:eastAsia="Times New Roman" w:cs="Times New Roman"/>
          <w:color w:val="auto"/>
          <w:lang w:val="en-US"/>
        </w:rPr>
        <w:t>IP</w:t>
      </w:r>
      <w:r w:rsidRPr="009A61B2">
        <w:rPr>
          <w:rFonts w:eastAsia="Times New Roman" w:cs="Times New Roman"/>
          <w:color w:val="auto"/>
        </w:rPr>
        <w:t xml:space="preserve">-адреса, доменная система имен). Способы организации связи в Интернете. Принцип пакетной передачи данных и протокол </w:t>
      </w:r>
      <w:r w:rsidRPr="009A61B2">
        <w:rPr>
          <w:rFonts w:eastAsia="Times New Roman" w:cs="Times New Roman"/>
          <w:color w:val="auto"/>
          <w:lang w:val="en-US"/>
        </w:rPr>
        <w:t>TCP</w:t>
      </w:r>
      <w:r w:rsidRPr="009A61B2">
        <w:rPr>
          <w:rFonts w:eastAsia="Times New Roman" w:cs="Times New Roman"/>
          <w:color w:val="auto"/>
        </w:rPr>
        <w:t>/</w:t>
      </w:r>
      <w:r w:rsidRPr="009A61B2">
        <w:rPr>
          <w:rFonts w:eastAsia="Times New Roman" w:cs="Times New Roman"/>
          <w:color w:val="auto"/>
          <w:lang w:val="en-US"/>
        </w:rPr>
        <w:t>IP</w:t>
      </w:r>
      <w:r w:rsidRPr="009A61B2">
        <w:rPr>
          <w:rFonts w:eastAsia="Times New Roman" w:cs="Times New Roman"/>
          <w:color w:val="auto"/>
        </w:rPr>
        <w:t>.</w:t>
      </w:r>
    </w:p>
    <w:p w:rsidR="009A61B2" w:rsidRPr="009A61B2" w:rsidRDefault="009A61B2" w:rsidP="009A61B2">
      <w:pPr>
        <w:suppressAutoHyphens w:val="0"/>
        <w:ind w:firstLine="709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закрепление навыков создания мультимедийных презентаций; изучение, систематизация и наглядное представление учебного материала на тему «Компьютерные сети».</w:t>
      </w:r>
    </w:p>
    <w:p w:rsidR="009A61B2" w:rsidRPr="009A61B2" w:rsidRDefault="009A61B2" w:rsidP="009A61B2">
      <w:pPr>
        <w:keepNext/>
        <w:keepLines/>
        <w:suppressAutoHyphens w:val="0"/>
        <w:spacing w:before="200" w:line="276" w:lineRule="auto"/>
        <w:outlineLvl w:val="2"/>
        <w:rPr>
          <w:rFonts w:eastAsia="Times New Roman" w:cs="Times New Roman"/>
          <w:b/>
          <w:bCs/>
          <w:color w:val="auto"/>
          <w:sz w:val="22"/>
          <w:szCs w:val="22"/>
        </w:rPr>
      </w:pPr>
      <w:r w:rsidRPr="009A61B2">
        <w:rPr>
          <w:rFonts w:eastAsia="Times New Roman" w:cs="Times New Roman"/>
          <w:b/>
          <w:bCs/>
          <w:color w:val="auto"/>
          <w:sz w:val="22"/>
          <w:szCs w:val="22"/>
        </w:rPr>
        <w:t>11 класс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Информационные системы.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Назначение информационных систем. Состав информационных систем. Разновидности информационных систем.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Гипертекст.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Гипертекст, гиперссылка. Средства, существующие в текстовом процессоре, для организации документа с </w:t>
      </w:r>
      <w:proofErr w:type="spellStart"/>
      <w:r w:rsidRPr="009A61B2">
        <w:rPr>
          <w:rFonts w:eastAsia="Times New Roman" w:cs="Times New Roman"/>
          <w:color w:val="auto"/>
        </w:rPr>
        <w:t>гиперструктурой</w:t>
      </w:r>
      <w:proofErr w:type="spellEnd"/>
      <w:r w:rsidRPr="009A61B2">
        <w:rPr>
          <w:rFonts w:eastAsia="Times New Roman" w:cs="Times New Roman"/>
          <w:color w:val="auto"/>
        </w:rPr>
        <w:t xml:space="preserve"> (оглавления, указатели, закладки, гиперссылки).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>Практика на компьютере:</w:t>
      </w:r>
      <w:r w:rsidRPr="009A61B2">
        <w:rPr>
          <w:rFonts w:eastAsia="Times New Roman" w:cs="Times New Roman"/>
          <w:color w:val="auto"/>
        </w:rPr>
        <w:t xml:space="preserve"> практическое освоение приемов создания гипертекстовой структуры документа средствами табличного процессора.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Интернет как информационная система.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Назначение  коммуникационных служб Интернета. Назначение информационных служб Интернета. Прикладные протоколы. Основные понятия </w:t>
      </w:r>
      <w:r w:rsidRPr="009A61B2">
        <w:rPr>
          <w:rFonts w:eastAsia="Times New Roman" w:cs="Times New Roman"/>
          <w:color w:val="auto"/>
          <w:lang w:val="en-US"/>
        </w:rPr>
        <w:t>WWW</w:t>
      </w:r>
      <w:r w:rsidRPr="009A61B2">
        <w:rPr>
          <w:rFonts w:eastAsia="Times New Roman" w:cs="Times New Roman"/>
          <w:color w:val="auto"/>
        </w:rPr>
        <w:t xml:space="preserve">: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-страница,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-сервер,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-сайт,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-браузер, </w:t>
      </w:r>
      <w:r w:rsidRPr="009A61B2">
        <w:rPr>
          <w:rFonts w:eastAsia="Times New Roman" w:cs="Times New Roman"/>
          <w:color w:val="auto"/>
          <w:lang w:val="en-US"/>
        </w:rPr>
        <w:t>HTTP</w:t>
      </w:r>
      <w:r w:rsidRPr="009A61B2">
        <w:rPr>
          <w:rFonts w:eastAsia="Times New Roman" w:cs="Times New Roman"/>
          <w:color w:val="auto"/>
        </w:rPr>
        <w:t xml:space="preserve">-протокол, </w:t>
      </w:r>
      <w:r w:rsidRPr="009A61B2">
        <w:rPr>
          <w:rFonts w:eastAsia="Times New Roman" w:cs="Times New Roman"/>
          <w:color w:val="auto"/>
          <w:lang w:val="en-US"/>
        </w:rPr>
        <w:t>URL</w:t>
      </w:r>
      <w:r w:rsidRPr="009A61B2">
        <w:rPr>
          <w:rFonts w:eastAsia="Times New Roman" w:cs="Times New Roman"/>
          <w:color w:val="auto"/>
        </w:rPr>
        <w:t>-адрес. Поисковый каталог: организация, назначение. Поисковый указатель: организация, назначение.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/>
          <w:bCs/>
          <w:color w:val="auto"/>
        </w:rPr>
      </w:pPr>
      <w:proofErr w:type="gramStart"/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 xml:space="preserve">знакомство и практическое освоение работы с двумя видами информационных услуг глобальной сети: электронной почтой и телеконференциями; освоение приемов работы с браузером, изучение среды браузера и настройка браузера; освоение приемов извлечения фрагментов из загруженных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>-страниц, их вставка и сохранение в текстовых документах; освоение приемов работы с поисковыми системами Интернета: поиск информации с помощью поискового каталога;</w:t>
      </w:r>
      <w:proofErr w:type="gramEnd"/>
      <w:r w:rsidRPr="009A61B2">
        <w:rPr>
          <w:rFonts w:eastAsia="Times New Roman" w:cs="Times New Roman"/>
          <w:color w:val="auto"/>
        </w:rPr>
        <w:t xml:space="preserve"> поиск информации с помощью поискового указателя.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  <w:lang w:val="en-US"/>
        </w:rPr>
        <w:t>Web</w:t>
      </w:r>
      <w:r w:rsidRPr="009A61B2">
        <w:rPr>
          <w:rFonts w:eastAsia="Times New Roman" w:cs="Times New Roman"/>
          <w:b/>
          <w:bCs/>
          <w:color w:val="auto"/>
        </w:rPr>
        <w:t>-сайт.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Средства для создания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-страниц. Проектирование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-сайта. Публикация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-сайта. Возможности текстового процессора по созданию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-страниц. Знакомство с элементами </w:t>
      </w:r>
      <w:r w:rsidRPr="009A61B2">
        <w:rPr>
          <w:rFonts w:eastAsia="Times New Roman" w:cs="Times New Roman"/>
          <w:color w:val="auto"/>
          <w:lang w:val="en-US"/>
        </w:rPr>
        <w:t>HTML</w:t>
      </w:r>
      <w:r w:rsidRPr="009A61B2">
        <w:rPr>
          <w:rFonts w:eastAsia="Times New Roman" w:cs="Times New Roman"/>
          <w:color w:val="auto"/>
        </w:rPr>
        <w:t xml:space="preserve"> и структурой </w:t>
      </w:r>
      <w:r w:rsidRPr="009A61B2">
        <w:rPr>
          <w:rFonts w:eastAsia="Times New Roman" w:cs="Times New Roman"/>
          <w:color w:val="auto"/>
          <w:lang w:val="en-US"/>
        </w:rPr>
        <w:t>HTML</w:t>
      </w:r>
      <w:r w:rsidRPr="009A61B2">
        <w:rPr>
          <w:rFonts w:eastAsia="Times New Roman" w:cs="Times New Roman"/>
          <w:color w:val="auto"/>
        </w:rPr>
        <w:t>-документа.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Cs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 xml:space="preserve">освоение приемов создания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-страниц и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-сайтов с помощью текстового процессора; освоение приемов создания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-страниц и </w:t>
      </w:r>
      <w:r w:rsidRPr="009A61B2">
        <w:rPr>
          <w:rFonts w:eastAsia="Times New Roman" w:cs="Times New Roman"/>
          <w:color w:val="auto"/>
          <w:lang w:val="en-US"/>
        </w:rPr>
        <w:t>Web</w:t>
      </w:r>
      <w:r w:rsidRPr="009A61B2">
        <w:rPr>
          <w:rFonts w:eastAsia="Times New Roman" w:cs="Times New Roman"/>
          <w:color w:val="auto"/>
        </w:rPr>
        <w:t xml:space="preserve">-сайтов на языке </w:t>
      </w:r>
      <w:r w:rsidRPr="009A61B2">
        <w:rPr>
          <w:rFonts w:eastAsia="Times New Roman" w:cs="Times New Roman"/>
          <w:color w:val="auto"/>
          <w:lang w:val="en-US"/>
        </w:rPr>
        <w:t>HT</w:t>
      </w:r>
      <w:proofErr w:type="gramStart"/>
      <w:r w:rsidRPr="009A61B2">
        <w:rPr>
          <w:rFonts w:eastAsia="Times New Roman" w:cs="Times New Roman"/>
          <w:color w:val="auto"/>
        </w:rPr>
        <w:t>М</w:t>
      </w:r>
      <w:proofErr w:type="gramEnd"/>
      <w:r w:rsidRPr="009A61B2">
        <w:rPr>
          <w:rFonts w:eastAsia="Times New Roman" w:cs="Times New Roman"/>
          <w:color w:val="auto"/>
          <w:lang w:val="en-US"/>
        </w:rPr>
        <w:t>L</w:t>
      </w:r>
      <w:r w:rsidRPr="009A61B2">
        <w:rPr>
          <w:rFonts w:eastAsia="Times New Roman" w:cs="Times New Roman"/>
          <w:color w:val="auto"/>
        </w:rPr>
        <w:t>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ГИС.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ГИС. Области приложения ГИС. Структура ГИС. Приемы навигации в ГИС.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освоение приемов поиска информации в геоинформационной системе.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Базы данных и СУБД.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Понятие базы данных (БД). Модели данных используемые в БД. Основные понятия реляционных БД: запись, поле, тип поля, главный ключ. Определение и назначение СУБД. </w:t>
      </w:r>
      <w:r w:rsidRPr="009A61B2">
        <w:rPr>
          <w:rFonts w:eastAsia="Times New Roman" w:cs="Times New Roman"/>
          <w:color w:val="auto"/>
        </w:rPr>
        <w:lastRenderedPageBreak/>
        <w:t>Основы организации многотабличной БД. Схема БД. Целостность данных. Этапы создания многотабличной БД с помощью реляционной СУБД.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освоение простейших приемов работы с готовой базой данных в среде СУБД: открытие БД; просмотр структуры БД в режиме конструктора; просмотр содержимого БД в режимах Форма и Таблица; добавление записей через форму; быстрая сортировка таблицы; использование фильтра; освоение приемов работы с СУ</w:t>
      </w:r>
      <w:proofErr w:type="gramStart"/>
      <w:r w:rsidRPr="009A61B2">
        <w:rPr>
          <w:rFonts w:eastAsia="Times New Roman" w:cs="Times New Roman"/>
          <w:color w:val="auto"/>
        </w:rPr>
        <w:t>БД в пр</w:t>
      </w:r>
      <w:proofErr w:type="gramEnd"/>
      <w:r w:rsidRPr="009A61B2">
        <w:rPr>
          <w:rFonts w:eastAsia="Times New Roman" w:cs="Times New Roman"/>
          <w:color w:val="auto"/>
        </w:rPr>
        <w:t>оцессе создания спроектированной БД.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Запросы к базе данных.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Структура команды запроса на выборку данных из БД. Организация запроса на выборку в многотабличной БД. Основные логические операции, используемые в запросах. Правила представления условия выборки на языке запросов и в конструкторе запросов.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 </w:t>
      </w:r>
      <w:r w:rsidRPr="009A61B2">
        <w:rPr>
          <w:rFonts w:eastAsia="Times New Roman" w:cs="Times New Roman"/>
          <w:color w:val="auto"/>
        </w:rPr>
        <w:t>освоение приемов реализации запросов на выборку с помощью конструктора запросов; создание формы таблицы; создание многотабличной БД; заполнение таблицы данными с помощью формы; отработка приемов реализации сложных запросов на выборку.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Моделирование зависимостей; статистическое моделирование.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 xml:space="preserve">Понятия: величина, имя величины, тип величины, значение величины. </w:t>
      </w:r>
      <w:bookmarkStart w:id="0" w:name="_GoBack"/>
      <w:r w:rsidRPr="009A61B2">
        <w:rPr>
          <w:rFonts w:eastAsia="Times New Roman" w:cs="Times New Roman"/>
          <w:color w:val="auto"/>
        </w:rPr>
        <w:t>Математ</w:t>
      </w:r>
      <w:bookmarkEnd w:id="0"/>
      <w:r w:rsidRPr="009A61B2">
        <w:rPr>
          <w:rFonts w:eastAsia="Times New Roman" w:cs="Times New Roman"/>
          <w:color w:val="auto"/>
        </w:rPr>
        <w:t>ическая модель. Формы представления зависимостей между величинами. Использование статистики к решению практических задач. Регрессионная модель. Прогнозирование по регрессионной модели.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освоение способов построения по экспериментальным данным регрессионной модели и графического тренда средствами табличного процессора; освоение приемов прогнозирования количественных характеристик системы по регрессионной модели путем восстановления значений и экстраполяции.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Корреляционное моделирование.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Корреляционная зависимость. Коэффициент корреляции. Возможности  табличного процессора для выполнения корреляционного анализа.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>Практика на компьютере</w:t>
      </w:r>
      <w:r w:rsidRPr="009A61B2">
        <w:rPr>
          <w:rFonts w:eastAsia="Times New Roman" w:cs="Times New Roman"/>
          <w:color w:val="auto"/>
        </w:rPr>
        <w:t>: получение представления о корреляционной зависимости величин; освоение способа вычисления коэффициента корреляции</w:t>
      </w:r>
      <w:proofErr w:type="gramStart"/>
      <w:r w:rsidRPr="009A61B2">
        <w:rPr>
          <w:rFonts w:eastAsia="Times New Roman" w:cs="Times New Roman"/>
          <w:color w:val="auto"/>
        </w:rPr>
        <w:t xml:space="preserve"> </w:t>
      </w:r>
      <w:r w:rsidRPr="009A61B2">
        <w:rPr>
          <w:rFonts w:eastAsia="Times New Roman" w:cs="Times New Roman"/>
          <w:color w:val="auto"/>
          <w:sz w:val="22"/>
          <w:szCs w:val="22"/>
        </w:rPr>
        <w:t>.</w:t>
      </w:r>
      <w:proofErr w:type="gramEnd"/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Оптимальное планирование.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Оптимальное планирование</w:t>
      </w:r>
      <w:r w:rsidRPr="009A61B2">
        <w:rPr>
          <w:rFonts w:eastAsia="Times New Roman" w:cs="Times New Roman"/>
          <w:b/>
          <w:bCs/>
          <w:color w:val="auto"/>
        </w:rPr>
        <w:t xml:space="preserve">. </w:t>
      </w:r>
      <w:r w:rsidRPr="009A61B2">
        <w:rPr>
          <w:rFonts w:eastAsia="Times New Roman" w:cs="Times New Roman"/>
          <w:bCs/>
          <w:color w:val="auto"/>
        </w:rPr>
        <w:t>Р</w:t>
      </w:r>
      <w:r w:rsidRPr="009A61B2">
        <w:rPr>
          <w:rFonts w:eastAsia="Times New Roman" w:cs="Times New Roman"/>
          <w:color w:val="auto"/>
        </w:rPr>
        <w:t>есурсы; как в модели описывается ограниченность ресурсов</w:t>
      </w:r>
      <w:r w:rsidRPr="009A61B2">
        <w:rPr>
          <w:rFonts w:eastAsia="Times New Roman" w:cs="Times New Roman"/>
          <w:bCs/>
          <w:color w:val="auto"/>
        </w:rPr>
        <w:t>. С</w:t>
      </w:r>
      <w:r w:rsidRPr="009A61B2">
        <w:rPr>
          <w:rFonts w:eastAsia="Times New Roman" w:cs="Times New Roman"/>
          <w:color w:val="auto"/>
        </w:rPr>
        <w:t xml:space="preserve">тратегическая цель </w:t>
      </w:r>
      <w:proofErr w:type="gramStart"/>
      <w:r w:rsidRPr="009A61B2">
        <w:rPr>
          <w:rFonts w:eastAsia="Times New Roman" w:cs="Times New Roman"/>
          <w:color w:val="auto"/>
        </w:rPr>
        <w:t>планирования</w:t>
      </w:r>
      <w:proofErr w:type="gramEnd"/>
      <w:r w:rsidRPr="009A61B2">
        <w:rPr>
          <w:rFonts w:eastAsia="Times New Roman" w:cs="Times New Roman"/>
          <w:color w:val="auto"/>
        </w:rPr>
        <w:t>; какие условия для нее могут быть поставлены</w:t>
      </w:r>
      <w:r w:rsidRPr="009A61B2">
        <w:rPr>
          <w:rFonts w:eastAsia="Times New Roman" w:cs="Times New Roman"/>
          <w:bCs/>
          <w:color w:val="auto"/>
        </w:rPr>
        <w:t>. З</w:t>
      </w:r>
      <w:r w:rsidRPr="009A61B2">
        <w:rPr>
          <w:rFonts w:eastAsia="Times New Roman" w:cs="Times New Roman"/>
          <w:color w:val="auto"/>
        </w:rPr>
        <w:t>адача линейного программирования для нахождения оптимального плана</w:t>
      </w:r>
      <w:r w:rsidRPr="009A61B2">
        <w:rPr>
          <w:rFonts w:eastAsia="Times New Roman" w:cs="Times New Roman"/>
          <w:bCs/>
          <w:color w:val="auto"/>
        </w:rPr>
        <w:t>. В</w:t>
      </w:r>
      <w:r w:rsidRPr="009A61B2">
        <w:rPr>
          <w:rFonts w:eastAsia="Times New Roman" w:cs="Times New Roman"/>
          <w:color w:val="auto"/>
        </w:rPr>
        <w:t>озможности у табличного процессора для решения задачи линейного программирования.</w:t>
      </w:r>
    </w:p>
    <w:p w:rsidR="009A61B2" w:rsidRPr="009A61B2" w:rsidRDefault="009A61B2" w:rsidP="009A61B2">
      <w:pPr>
        <w:suppressAutoHyphens w:val="0"/>
        <w:ind w:firstLine="709"/>
        <w:jc w:val="both"/>
        <w:rPr>
          <w:rFonts w:eastAsia="Times New Roman" w:cs="Times New Roman"/>
          <w:bCs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 xml:space="preserve">Практика на компьютере: </w:t>
      </w:r>
      <w:r w:rsidRPr="009A61B2">
        <w:rPr>
          <w:rFonts w:eastAsia="Times New Roman" w:cs="Times New Roman"/>
          <w:color w:val="auto"/>
        </w:rPr>
        <w:t>получение представления о построении оптимального плана методом линейного программирования; практическое освоение раздела табличного процессора «Поиск решения» для построения оптимального плана.</w:t>
      </w:r>
    </w:p>
    <w:p w:rsidR="009A61B2" w:rsidRPr="009A61B2" w:rsidRDefault="009A61B2" w:rsidP="009A61B2">
      <w:pPr>
        <w:numPr>
          <w:ilvl w:val="0"/>
          <w:numId w:val="34"/>
        </w:numPr>
        <w:suppressAutoHyphens w:val="0"/>
        <w:spacing w:after="200" w:line="276" w:lineRule="auto"/>
        <w:jc w:val="both"/>
        <w:rPr>
          <w:rFonts w:eastAsia="Times New Roman" w:cs="Times New Roman"/>
          <w:b/>
          <w:bCs/>
          <w:color w:val="auto"/>
        </w:rPr>
      </w:pPr>
      <w:r w:rsidRPr="009A61B2">
        <w:rPr>
          <w:rFonts w:eastAsia="Times New Roman" w:cs="Times New Roman"/>
          <w:b/>
          <w:bCs/>
          <w:color w:val="auto"/>
        </w:rPr>
        <w:t>Социальная информатика.</w:t>
      </w:r>
    </w:p>
    <w:p w:rsidR="009A61B2" w:rsidRPr="009A61B2" w:rsidRDefault="009A61B2" w:rsidP="009A61B2">
      <w:pPr>
        <w:suppressAutoHyphens w:val="0"/>
        <w:ind w:firstLine="709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</w:rPr>
        <w:t>Информационные ресурсы общества. Составные части рынка информационных ресурсов. Виды информационных услуг. Основные черты информационного общества. Причины информационного кризиса и пути его преодоления. Какие изменения в быту, в сфере образования будут происходить с формированием информационного общества. Основные законодательные акты в информационной сфере. Суть Доктрины информационной безопасности Российской Федерации. Основные правовые и этические нормы в информационной сфере деятельности.</w:t>
      </w:r>
    </w:p>
    <w:p w:rsidR="009A61B2" w:rsidRPr="009A61B2" w:rsidRDefault="009A61B2" w:rsidP="009A61B2">
      <w:pPr>
        <w:suppressAutoHyphens w:val="0"/>
        <w:ind w:firstLine="709"/>
        <w:rPr>
          <w:rFonts w:eastAsia="Times New Roman" w:cs="Times New Roman"/>
          <w:color w:val="auto"/>
        </w:rPr>
      </w:pPr>
      <w:r w:rsidRPr="009A61B2">
        <w:rPr>
          <w:rFonts w:eastAsia="Times New Roman" w:cs="Times New Roman"/>
          <w:color w:val="auto"/>
          <w:u w:val="single"/>
        </w:rPr>
        <w:t>Практика на компьютере:</w:t>
      </w:r>
      <w:r w:rsidRPr="009A61B2">
        <w:rPr>
          <w:rFonts w:eastAsia="Times New Roman" w:cs="Times New Roman"/>
          <w:color w:val="auto"/>
        </w:rPr>
        <w:t xml:space="preserve">  закрепление навыков создания мультимедийных презентаций; изучение, систематизация и наглядное представление учебного материала на тему «Социальная информатика».</w:t>
      </w:r>
    </w:p>
    <w:p w:rsidR="00970F15" w:rsidRPr="00AF4FF5" w:rsidRDefault="00970F15" w:rsidP="00AF4FF5">
      <w:pPr>
        <w:pStyle w:val="a3"/>
        <w:tabs>
          <w:tab w:val="left" w:pos="426"/>
        </w:tabs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AD3C75" w:rsidRDefault="00AD3C75" w:rsidP="00AF4FF5">
      <w:pPr>
        <w:tabs>
          <w:tab w:val="left" w:pos="10080"/>
        </w:tabs>
        <w:jc w:val="center"/>
        <w:rPr>
          <w:rFonts w:cs="Times New Roman"/>
          <w:b/>
        </w:rPr>
      </w:pPr>
    </w:p>
    <w:p w:rsidR="00231A0C" w:rsidRDefault="00231A0C" w:rsidP="00AF4FF5">
      <w:pPr>
        <w:tabs>
          <w:tab w:val="left" w:pos="10080"/>
        </w:tabs>
        <w:jc w:val="center"/>
        <w:rPr>
          <w:rFonts w:cs="Times New Roman"/>
          <w:b/>
        </w:rPr>
      </w:pPr>
    </w:p>
    <w:p w:rsidR="00AD3C75" w:rsidRDefault="00AD3C75" w:rsidP="00AF4FF5">
      <w:pPr>
        <w:tabs>
          <w:tab w:val="left" w:pos="10080"/>
        </w:tabs>
        <w:jc w:val="center"/>
        <w:rPr>
          <w:rFonts w:cs="Times New Roman"/>
          <w:b/>
        </w:rPr>
      </w:pPr>
    </w:p>
    <w:p w:rsidR="00904769" w:rsidRPr="00AF4FF5" w:rsidRDefault="00904769" w:rsidP="00AF4FF5">
      <w:pPr>
        <w:tabs>
          <w:tab w:val="left" w:pos="10080"/>
        </w:tabs>
        <w:jc w:val="center"/>
        <w:rPr>
          <w:rFonts w:cs="Times New Roman"/>
          <w:b/>
        </w:rPr>
      </w:pPr>
      <w:r w:rsidRPr="00AF4FF5">
        <w:rPr>
          <w:rFonts w:cs="Times New Roman"/>
          <w:b/>
        </w:rPr>
        <w:lastRenderedPageBreak/>
        <w:t>Тематическое планирование</w:t>
      </w:r>
    </w:p>
    <w:p w:rsidR="009A61B2" w:rsidRPr="00F93967" w:rsidRDefault="009A61B2" w:rsidP="009A61B2">
      <w:pPr>
        <w:pStyle w:val="3"/>
        <w:rPr>
          <w:rFonts w:ascii="Times New Roman" w:hAnsi="Times New Roman" w:cs="Times New Roman"/>
          <w:color w:val="auto"/>
        </w:rPr>
      </w:pPr>
      <w:r w:rsidRPr="00F93967">
        <w:rPr>
          <w:rFonts w:ascii="Times New Roman" w:hAnsi="Times New Roman" w:cs="Times New Roman"/>
          <w:color w:val="auto"/>
        </w:rPr>
        <w:t>10 класс</w:t>
      </w:r>
    </w:p>
    <w:p w:rsidR="009A61B2" w:rsidRPr="00F93967" w:rsidRDefault="009A61B2" w:rsidP="009A61B2">
      <w:pPr>
        <w:rPr>
          <w:rFonts w:cs="Times New Roman"/>
        </w:rPr>
      </w:pPr>
      <w:r w:rsidRPr="00F93967">
        <w:rPr>
          <w:rFonts w:cs="Times New Roman"/>
        </w:rPr>
        <w:t>Общее число часов — 3</w:t>
      </w:r>
      <w:r>
        <w:rPr>
          <w:rFonts w:cs="Times New Roman"/>
        </w:rPr>
        <w:t>5</w:t>
      </w:r>
      <w:r w:rsidRPr="00F93967">
        <w:rPr>
          <w:rFonts w:cs="Times New Roman"/>
        </w:rPr>
        <w:t xml:space="preserve"> ч. Уровень обучения — базовый.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73"/>
        <w:gridCol w:w="4297"/>
        <w:gridCol w:w="1428"/>
        <w:gridCol w:w="1979"/>
      </w:tblGrid>
      <w:tr w:rsidR="004E6A44" w:rsidRPr="00F93967" w:rsidTr="004E6A44">
        <w:trPr>
          <w:tblHeader/>
        </w:trPr>
        <w:tc>
          <w:tcPr>
            <w:tcW w:w="773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97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428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979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Контрольных работ</w:t>
            </w:r>
          </w:p>
        </w:tc>
      </w:tr>
      <w:tr w:rsidR="004E6A44" w:rsidRPr="00F93967" w:rsidTr="004E6A44"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Введение.  Структура информатики.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  <w:tc>
          <w:tcPr>
            <w:tcW w:w="1979" w:type="dxa"/>
            <w:vAlign w:val="center"/>
          </w:tcPr>
          <w:p w:rsidR="004E6A44" w:rsidRPr="003A149D" w:rsidRDefault="004E6A44" w:rsidP="00820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6A44" w:rsidRPr="00F93967" w:rsidTr="004E6A44"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Информация. Представление информации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3</w:t>
            </w:r>
          </w:p>
        </w:tc>
        <w:tc>
          <w:tcPr>
            <w:tcW w:w="1979" w:type="dxa"/>
            <w:vAlign w:val="center"/>
          </w:tcPr>
          <w:p w:rsidR="004E6A44" w:rsidRPr="003A149D" w:rsidRDefault="004E6A44" w:rsidP="00820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6A44" w:rsidRPr="00F93967" w:rsidTr="004E6A44"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Измерение информации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3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Введение в  теорию систем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  <w:r>
              <w:t>0</w:t>
            </w:r>
          </w:p>
        </w:tc>
      </w:tr>
      <w:tr w:rsidR="004E6A44" w:rsidRPr="00F93967" w:rsidTr="004E6A44"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Процессы хранения и передачи информации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3</w:t>
            </w:r>
          </w:p>
        </w:tc>
        <w:tc>
          <w:tcPr>
            <w:tcW w:w="1979" w:type="dxa"/>
            <w:vAlign w:val="center"/>
          </w:tcPr>
          <w:p w:rsidR="004E6A44" w:rsidRPr="003A149D" w:rsidRDefault="004E6A44" w:rsidP="00820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Обработка информации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3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Поиск  данных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Защита информации 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Информационные модели и структуры данных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4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Алгоритм – модель деятельности 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79" w:type="dxa"/>
            <w:vAlign w:val="center"/>
          </w:tcPr>
          <w:p w:rsidR="004E6A44" w:rsidRPr="003A149D" w:rsidRDefault="004E6A44" w:rsidP="00820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 xml:space="preserve">Компьютер: аппаратное и программное обеспечение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4</w:t>
            </w:r>
          </w:p>
        </w:tc>
        <w:tc>
          <w:tcPr>
            <w:tcW w:w="1979" w:type="dxa"/>
            <w:vAlign w:val="center"/>
          </w:tcPr>
          <w:p w:rsidR="004E6A44" w:rsidRPr="003A149D" w:rsidRDefault="004E6A44" w:rsidP="008202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4E6A44" w:rsidP="008202EA">
            <w:r w:rsidRPr="00F93967">
              <w:t>Дискретные модели данных в компьютере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5</w:t>
            </w:r>
          </w:p>
        </w:tc>
        <w:tc>
          <w:tcPr>
            <w:tcW w:w="1979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rPr>
          <w:trHeight w:val="427"/>
        </w:trPr>
        <w:tc>
          <w:tcPr>
            <w:tcW w:w="773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5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97" w:type="dxa"/>
          </w:tcPr>
          <w:p w:rsidR="004E6A44" w:rsidRPr="00F93967" w:rsidRDefault="001A5F29" w:rsidP="008202EA">
            <w:r>
              <w:t>Годовая</w:t>
            </w:r>
            <w:r w:rsidR="004E6A44">
              <w:t xml:space="preserve"> работа</w:t>
            </w:r>
            <w:r w:rsidR="004E6A44" w:rsidRPr="00F93967">
              <w:t xml:space="preserve"> 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8202EA">
            <w:pPr>
              <w:jc w:val="center"/>
            </w:pPr>
            <w:r>
              <w:t>1</w:t>
            </w:r>
          </w:p>
        </w:tc>
        <w:tc>
          <w:tcPr>
            <w:tcW w:w="1979" w:type="dxa"/>
            <w:vAlign w:val="center"/>
          </w:tcPr>
          <w:p w:rsidR="004E6A44" w:rsidRPr="009A61B2" w:rsidRDefault="004E6A44" w:rsidP="008202EA">
            <w:pPr>
              <w:jc w:val="center"/>
            </w:pPr>
            <w:r>
              <w:t>1</w:t>
            </w:r>
          </w:p>
        </w:tc>
      </w:tr>
      <w:tr w:rsidR="004E6A44" w:rsidRPr="00F93967" w:rsidTr="004E6A44">
        <w:trPr>
          <w:trHeight w:val="427"/>
        </w:trPr>
        <w:tc>
          <w:tcPr>
            <w:tcW w:w="5070" w:type="dxa"/>
            <w:gridSpan w:val="2"/>
          </w:tcPr>
          <w:p w:rsidR="004E6A44" w:rsidRPr="003A149D" w:rsidRDefault="004E6A44" w:rsidP="008202EA">
            <w:pPr>
              <w:jc w:val="right"/>
            </w:pPr>
            <w:r>
              <w:t>Всего:</w:t>
            </w:r>
          </w:p>
        </w:tc>
        <w:tc>
          <w:tcPr>
            <w:tcW w:w="1428" w:type="dxa"/>
            <w:vAlign w:val="center"/>
          </w:tcPr>
          <w:p w:rsidR="004E6A44" w:rsidRPr="00F93967" w:rsidRDefault="004E6A44" w:rsidP="001A5F29">
            <w:pPr>
              <w:jc w:val="center"/>
            </w:pPr>
            <w:r>
              <w:t>3</w:t>
            </w:r>
            <w:r w:rsidR="001A5F29">
              <w:t>5</w:t>
            </w:r>
          </w:p>
        </w:tc>
        <w:tc>
          <w:tcPr>
            <w:tcW w:w="1979" w:type="dxa"/>
            <w:vAlign w:val="center"/>
          </w:tcPr>
          <w:p w:rsidR="004E6A44" w:rsidRPr="003A149D" w:rsidRDefault="004E6A44" w:rsidP="008202EA">
            <w:pPr>
              <w:jc w:val="center"/>
            </w:pPr>
            <w:r>
              <w:t>6</w:t>
            </w:r>
          </w:p>
        </w:tc>
      </w:tr>
    </w:tbl>
    <w:p w:rsidR="009A61B2" w:rsidRPr="00F93967" w:rsidRDefault="009A61B2" w:rsidP="009A61B2">
      <w:pPr>
        <w:pStyle w:val="3"/>
        <w:rPr>
          <w:rFonts w:ascii="Times New Roman" w:hAnsi="Times New Roman" w:cs="Times New Roman"/>
          <w:color w:val="auto"/>
        </w:rPr>
      </w:pPr>
      <w:r w:rsidRPr="00F93967">
        <w:rPr>
          <w:rFonts w:ascii="Times New Roman" w:hAnsi="Times New Roman" w:cs="Times New Roman"/>
          <w:color w:val="auto"/>
        </w:rPr>
        <w:t>11 класс</w:t>
      </w:r>
    </w:p>
    <w:p w:rsidR="009A61B2" w:rsidRPr="00F93967" w:rsidRDefault="009A61B2" w:rsidP="009A61B2">
      <w:pPr>
        <w:rPr>
          <w:rFonts w:cs="Times New Roman"/>
        </w:rPr>
      </w:pPr>
      <w:r w:rsidRPr="00F93967">
        <w:rPr>
          <w:rFonts w:cs="Times New Roman"/>
        </w:rPr>
        <w:t>Общее число часов — 3</w:t>
      </w:r>
      <w:r>
        <w:rPr>
          <w:rFonts w:cs="Times New Roman"/>
        </w:rPr>
        <w:t>4</w:t>
      </w:r>
      <w:r w:rsidRPr="00F93967">
        <w:rPr>
          <w:rFonts w:cs="Times New Roman"/>
        </w:rPr>
        <w:t xml:space="preserve"> ч. Уровень обучения — базовый.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791"/>
        <w:gridCol w:w="4279"/>
        <w:gridCol w:w="1417"/>
        <w:gridCol w:w="1985"/>
      </w:tblGrid>
      <w:tr w:rsidR="004E6A44" w:rsidRPr="00F93967" w:rsidTr="004E6A44">
        <w:trPr>
          <w:tblHeader/>
        </w:trPr>
        <w:tc>
          <w:tcPr>
            <w:tcW w:w="791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4279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1417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Всего часов</w:t>
            </w:r>
          </w:p>
        </w:tc>
        <w:tc>
          <w:tcPr>
            <w:tcW w:w="1985" w:type="dxa"/>
          </w:tcPr>
          <w:p w:rsidR="004E6A44" w:rsidRPr="00F93967" w:rsidRDefault="004E6A44" w:rsidP="008202EA">
            <w:pPr>
              <w:jc w:val="center"/>
              <w:rPr>
                <w:b/>
                <w:sz w:val="28"/>
                <w:szCs w:val="28"/>
              </w:rPr>
            </w:pPr>
            <w:r w:rsidRPr="00F93967">
              <w:rPr>
                <w:b/>
                <w:sz w:val="28"/>
                <w:szCs w:val="28"/>
              </w:rPr>
              <w:t>Контрольных работ</w:t>
            </w:r>
          </w:p>
        </w:tc>
      </w:tr>
      <w:tr w:rsidR="004E6A44" w:rsidRPr="00F93967" w:rsidTr="004E6A44"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Информационные системы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Гипертекст 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Интернет как информационная система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6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rPr>
                <w:lang w:val="en-US"/>
              </w:rPr>
              <w:t>Web</w:t>
            </w:r>
            <w:r w:rsidRPr="00F93967">
              <w:t xml:space="preserve">-сайт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3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ГИС  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rPr>
          <w:trHeight w:val="427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Базы данных и СУБД  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5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rPr>
          <w:trHeight w:val="427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Запросы к базе данных 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5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1</w:t>
            </w:r>
          </w:p>
        </w:tc>
      </w:tr>
      <w:tr w:rsidR="004E6A44" w:rsidRPr="00F93967" w:rsidTr="004E6A44">
        <w:trPr>
          <w:trHeight w:val="427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Моделирование зависимостей; статистическое моделирование 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4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4E6A44">
        <w:trPr>
          <w:trHeight w:val="427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Корреляционное моделирование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1A5F29">
        <w:trPr>
          <w:trHeight w:val="360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Оптимальное планирование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 w:rsidRPr="00F93967">
              <w:t>2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1A5F29">
        <w:trPr>
          <w:trHeight w:val="421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4E6A44" w:rsidP="008202EA">
            <w:r w:rsidRPr="00F93967">
              <w:t xml:space="preserve">Социальная информатика </w:t>
            </w:r>
          </w:p>
        </w:tc>
        <w:tc>
          <w:tcPr>
            <w:tcW w:w="1417" w:type="dxa"/>
            <w:vAlign w:val="center"/>
          </w:tcPr>
          <w:p w:rsidR="004E6A44" w:rsidRPr="00F93967" w:rsidRDefault="004E6A44" w:rsidP="008202EA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</w:p>
        </w:tc>
      </w:tr>
      <w:tr w:rsidR="004E6A44" w:rsidRPr="00F93967" w:rsidTr="001A5F29">
        <w:trPr>
          <w:trHeight w:val="413"/>
        </w:trPr>
        <w:tc>
          <w:tcPr>
            <w:tcW w:w="791" w:type="dxa"/>
          </w:tcPr>
          <w:p w:rsidR="004E6A44" w:rsidRPr="00F93967" w:rsidRDefault="004E6A44" w:rsidP="009A61B2">
            <w:pPr>
              <w:pStyle w:val="a3"/>
              <w:numPr>
                <w:ilvl w:val="0"/>
                <w:numId w:val="36"/>
              </w:numPr>
              <w:suppressAutoHyphens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9" w:type="dxa"/>
          </w:tcPr>
          <w:p w:rsidR="004E6A44" w:rsidRPr="00F93967" w:rsidRDefault="001A5F29" w:rsidP="008202EA">
            <w:r>
              <w:t>Годовая</w:t>
            </w:r>
            <w:r w:rsidR="004E6A44">
              <w:t xml:space="preserve"> работа</w:t>
            </w:r>
          </w:p>
        </w:tc>
        <w:tc>
          <w:tcPr>
            <w:tcW w:w="1417" w:type="dxa"/>
            <w:vAlign w:val="center"/>
          </w:tcPr>
          <w:p w:rsidR="004E6A44" w:rsidRDefault="004E6A44" w:rsidP="008202EA">
            <w:pPr>
              <w:jc w:val="center"/>
            </w:pPr>
            <w:r>
              <w:t>1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  <w:r>
              <w:t>1</w:t>
            </w:r>
          </w:p>
        </w:tc>
      </w:tr>
      <w:tr w:rsidR="004E6A44" w:rsidRPr="00F93967" w:rsidTr="001A5F29">
        <w:trPr>
          <w:trHeight w:val="420"/>
        </w:trPr>
        <w:tc>
          <w:tcPr>
            <w:tcW w:w="5070" w:type="dxa"/>
            <w:gridSpan w:val="2"/>
          </w:tcPr>
          <w:p w:rsidR="004E6A44" w:rsidRPr="00C45324" w:rsidRDefault="004E6A44" w:rsidP="008202EA">
            <w:r>
              <w:t xml:space="preserve">Всего </w:t>
            </w:r>
          </w:p>
        </w:tc>
        <w:tc>
          <w:tcPr>
            <w:tcW w:w="1417" w:type="dxa"/>
            <w:vAlign w:val="center"/>
          </w:tcPr>
          <w:p w:rsidR="004E6A44" w:rsidRDefault="004E6A44" w:rsidP="008202EA">
            <w:pPr>
              <w:jc w:val="center"/>
            </w:pPr>
            <w:r>
              <w:t>34</w:t>
            </w:r>
          </w:p>
        </w:tc>
        <w:tc>
          <w:tcPr>
            <w:tcW w:w="1985" w:type="dxa"/>
            <w:vAlign w:val="center"/>
          </w:tcPr>
          <w:p w:rsidR="004E6A44" w:rsidRPr="00F93967" w:rsidRDefault="004E6A44" w:rsidP="008202EA">
            <w:pPr>
              <w:jc w:val="center"/>
            </w:pPr>
            <w:r>
              <w:t>2</w:t>
            </w:r>
          </w:p>
        </w:tc>
      </w:tr>
    </w:tbl>
    <w:p w:rsidR="00904769" w:rsidRPr="00AF4FF5" w:rsidRDefault="00904769" w:rsidP="00AF4FF5">
      <w:pPr>
        <w:tabs>
          <w:tab w:val="left" w:pos="10080"/>
        </w:tabs>
        <w:jc w:val="center"/>
        <w:rPr>
          <w:rFonts w:cs="Times New Roman"/>
          <w:b/>
        </w:rPr>
      </w:pPr>
    </w:p>
    <w:sectPr w:rsidR="00904769" w:rsidRPr="00AF4FF5" w:rsidSect="005015B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87F10"/>
    <w:multiLevelType w:val="hybridMultilevel"/>
    <w:tmpl w:val="D734A636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740D29"/>
    <w:multiLevelType w:val="hybridMultilevel"/>
    <w:tmpl w:val="0874C4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C2446D"/>
    <w:multiLevelType w:val="hybridMultilevel"/>
    <w:tmpl w:val="A09E5A82"/>
    <w:lvl w:ilvl="0" w:tplc="5D528DA2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9A2863"/>
    <w:multiLevelType w:val="hybridMultilevel"/>
    <w:tmpl w:val="443631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E83464"/>
    <w:multiLevelType w:val="hybridMultilevel"/>
    <w:tmpl w:val="1638BAD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28E0BB3"/>
    <w:multiLevelType w:val="hybridMultilevel"/>
    <w:tmpl w:val="ED68535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DC5AAF"/>
    <w:multiLevelType w:val="hybridMultilevel"/>
    <w:tmpl w:val="4AA04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87B6566"/>
    <w:multiLevelType w:val="singleLevel"/>
    <w:tmpl w:val="B2C00BD0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1080"/>
      </w:pPr>
    </w:lvl>
  </w:abstractNum>
  <w:abstractNum w:abstractNumId="8">
    <w:nsid w:val="1A183E22"/>
    <w:multiLevelType w:val="hybridMultilevel"/>
    <w:tmpl w:val="E0C6A07C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1AFA108B"/>
    <w:multiLevelType w:val="hybridMultilevel"/>
    <w:tmpl w:val="D164898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90078B"/>
    <w:multiLevelType w:val="hybridMultilevel"/>
    <w:tmpl w:val="3976F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FD26BC"/>
    <w:multiLevelType w:val="hybridMultilevel"/>
    <w:tmpl w:val="633EBACA"/>
    <w:lvl w:ilvl="0" w:tplc="71400B86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>
    <w:nsid w:val="233157D0"/>
    <w:multiLevelType w:val="hybridMultilevel"/>
    <w:tmpl w:val="12D4D2B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5457922"/>
    <w:multiLevelType w:val="hybridMultilevel"/>
    <w:tmpl w:val="BD1C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8127297"/>
    <w:multiLevelType w:val="hybridMultilevel"/>
    <w:tmpl w:val="0C6CD788"/>
    <w:lvl w:ilvl="0" w:tplc="4CB645B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>
    <w:nsid w:val="28435DFB"/>
    <w:multiLevelType w:val="hybridMultilevel"/>
    <w:tmpl w:val="5588A5A8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298F1357"/>
    <w:multiLevelType w:val="hybridMultilevel"/>
    <w:tmpl w:val="1DD849B2"/>
    <w:lvl w:ilvl="0" w:tplc="3BA0FD9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87E7F27"/>
    <w:multiLevelType w:val="hybridMultilevel"/>
    <w:tmpl w:val="8F44CD34"/>
    <w:lvl w:ilvl="0" w:tplc="0419000B">
      <w:start w:val="1"/>
      <w:numFmt w:val="bullet"/>
      <w:lvlText w:val="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D3B3BDB"/>
    <w:multiLevelType w:val="hybridMultilevel"/>
    <w:tmpl w:val="135E6A3A"/>
    <w:lvl w:ilvl="0" w:tplc="0419000B">
      <w:start w:val="1"/>
      <w:numFmt w:val="bullet"/>
      <w:lvlText w:val=""/>
      <w:lvlJc w:val="left"/>
      <w:pPr>
        <w:ind w:left="111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9">
    <w:nsid w:val="3DAA6EA0"/>
    <w:multiLevelType w:val="hybridMultilevel"/>
    <w:tmpl w:val="6D78070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1E41C03"/>
    <w:multiLevelType w:val="hybridMultilevel"/>
    <w:tmpl w:val="B79420F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1">
    <w:nsid w:val="442467B8"/>
    <w:multiLevelType w:val="hybridMultilevel"/>
    <w:tmpl w:val="7954FDB4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49F91DEC"/>
    <w:multiLevelType w:val="hybridMultilevel"/>
    <w:tmpl w:val="2CD079CC"/>
    <w:lvl w:ilvl="0" w:tplc="2A6E3590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B71C0B"/>
    <w:multiLevelType w:val="hybridMultilevel"/>
    <w:tmpl w:val="14A67CF0"/>
    <w:lvl w:ilvl="0" w:tplc="04190001">
      <w:start w:val="1"/>
      <w:numFmt w:val="bullet"/>
      <w:lvlText w:val=""/>
      <w:lvlJc w:val="left"/>
      <w:pPr>
        <w:ind w:left="11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4B6B0EC8"/>
    <w:multiLevelType w:val="hybridMultilevel"/>
    <w:tmpl w:val="7534CE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5">
    <w:nsid w:val="4B9E2367"/>
    <w:multiLevelType w:val="hybridMultilevel"/>
    <w:tmpl w:val="CF50F0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C7605A2"/>
    <w:multiLevelType w:val="hybridMultilevel"/>
    <w:tmpl w:val="79C02ED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4E8E7137"/>
    <w:multiLevelType w:val="hybridMultilevel"/>
    <w:tmpl w:val="308E3D2A"/>
    <w:lvl w:ilvl="0" w:tplc="0419000B">
      <w:start w:val="1"/>
      <w:numFmt w:val="bullet"/>
      <w:lvlText w:val=""/>
      <w:lvlJc w:val="left"/>
      <w:pPr>
        <w:ind w:left="142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>
    <w:nsid w:val="4EC4769D"/>
    <w:multiLevelType w:val="hybridMultilevel"/>
    <w:tmpl w:val="55FAE6CC"/>
    <w:lvl w:ilvl="0" w:tplc="04190001">
      <w:start w:val="1"/>
      <w:numFmt w:val="bullet"/>
      <w:lvlText w:val=""/>
      <w:lvlJc w:val="left"/>
      <w:pPr>
        <w:ind w:left="13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60" w:hanging="360"/>
      </w:pPr>
      <w:rPr>
        <w:rFonts w:ascii="Wingdings" w:hAnsi="Wingdings" w:hint="default"/>
      </w:rPr>
    </w:lvl>
  </w:abstractNum>
  <w:abstractNum w:abstractNumId="29">
    <w:nsid w:val="507C5E3C"/>
    <w:multiLevelType w:val="hybridMultilevel"/>
    <w:tmpl w:val="F11C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0CF532B"/>
    <w:multiLevelType w:val="hybridMultilevel"/>
    <w:tmpl w:val="01300C34"/>
    <w:lvl w:ilvl="0" w:tplc="45E85908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37F074E"/>
    <w:multiLevelType w:val="hybridMultilevel"/>
    <w:tmpl w:val="3976F67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48E127B"/>
    <w:multiLevelType w:val="hybridMultilevel"/>
    <w:tmpl w:val="BD1C5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E4B5F"/>
    <w:multiLevelType w:val="hybridMultilevel"/>
    <w:tmpl w:val="631493CA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4E204A7"/>
    <w:multiLevelType w:val="hybridMultilevel"/>
    <w:tmpl w:val="73B2E850"/>
    <w:lvl w:ilvl="0" w:tplc="095436BE">
      <w:numFmt w:val="bullet"/>
      <w:lvlText w:val=""/>
      <w:lvlJc w:val="left"/>
      <w:pPr>
        <w:ind w:left="720" w:hanging="360"/>
      </w:pPr>
      <w:rPr>
        <w:rFonts w:ascii="Times New Roman" w:eastAsiaTheme="minorHAnsi" w:hAnsi="Times New Roman" w:cs="Times New Roman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8F84A57"/>
    <w:multiLevelType w:val="hybridMultilevel"/>
    <w:tmpl w:val="653E538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030355"/>
    <w:multiLevelType w:val="hybridMultilevel"/>
    <w:tmpl w:val="F3EA19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0984684"/>
    <w:multiLevelType w:val="hybridMultilevel"/>
    <w:tmpl w:val="D12893F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14116A2"/>
    <w:multiLevelType w:val="hybridMultilevel"/>
    <w:tmpl w:val="F1EA236C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9">
    <w:nsid w:val="77A07713"/>
    <w:multiLevelType w:val="hybridMultilevel"/>
    <w:tmpl w:val="AE5EF2CA"/>
    <w:lvl w:ilvl="0" w:tplc="04190001">
      <w:start w:val="1"/>
      <w:numFmt w:val="bullet"/>
      <w:lvlText w:val=""/>
      <w:lvlJc w:val="left"/>
      <w:pPr>
        <w:ind w:left="11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0" w:hanging="360"/>
      </w:pPr>
      <w:rPr>
        <w:rFonts w:ascii="Wingdings" w:hAnsi="Wingdings" w:hint="default"/>
      </w:rPr>
    </w:lvl>
  </w:abstractNum>
  <w:num w:numId="1">
    <w:abstractNumId w:val="38"/>
  </w:num>
  <w:num w:numId="2">
    <w:abstractNumId w:val="6"/>
  </w:num>
  <w:num w:numId="3">
    <w:abstractNumId w:val="39"/>
  </w:num>
  <w:num w:numId="4">
    <w:abstractNumId w:val="23"/>
  </w:num>
  <w:num w:numId="5">
    <w:abstractNumId w:val="3"/>
  </w:num>
  <w:num w:numId="6">
    <w:abstractNumId w:val="28"/>
  </w:num>
  <w:num w:numId="7">
    <w:abstractNumId w:val="7"/>
    <w:lvlOverride w:ilvl="0">
      <w:startOverride w:val="1"/>
    </w:lvlOverride>
  </w:num>
  <w:num w:numId="8">
    <w:abstractNumId w:val="12"/>
  </w:num>
  <w:num w:numId="9">
    <w:abstractNumId w:val="36"/>
  </w:num>
  <w:num w:numId="10">
    <w:abstractNumId w:val="29"/>
  </w:num>
  <w:num w:numId="11">
    <w:abstractNumId w:val="27"/>
  </w:num>
  <w:num w:numId="12">
    <w:abstractNumId w:val="19"/>
  </w:num>
  <w:num w:numId="13">
    <w:abstractNumId w:val="21"/>
  </w:num>
  <w:num w:numId="14">
    <w:abstractNumId w:val="26"/>
  </w:num>
  <w:num w:numId="15">
    <w:abstractNumId w:val="25"/>
  </w:num>
  <w:num w:numId="16">
    <w:abstractNumId w:val="9"/>
  </w:num>
  <w:num w:numId="17">
    <w:abstractNumId w:val="18"/>
  </w:num>
  <w:num w:numId="18">
    <w:abstractNumId w:val="4"/>
  </w:num>
  <w:num w:numId="19">
    <w:abstractNumId w:val="8"/>
  </w:num>
  <w:num w:numId="20">
    <w:abstractNumId w:val="33"/>
  </w:num>
  <w:num w:numId="21">
    <w:abstractNumId w:val="14"/>
  </w:num>
  <w:num w:numId="22">
    <w:abstractNumId w:val="11"/>
  </w:num>
  <w:num w:numId="23">
    <w:abstractNumId w:val="24"/>
  </w:num>
  <w:num w:numId="24">
    <w:abstractNumId w:val="20"/>
  </w:num>
  <w:num w:numId="25">
    <w:abstractNumId w:val="5"/>
  </w:num>
  <w:num w:numId="26">
    <w:abstractNumId w:val="22"/>
  </w:num>
  <w:num w:numId="27">
    <w:abstractNumId w:val="37"/>
  </w:num>
  <w:num w:numId="28">
    <w:abstractNumId w:val="34"/>
  </w:num>
  <w:num w:numId="29">
    <w:abstractNumId w:val="1"/>
  </w:num>
  <w:num w:numId="30">
    <w:abstractNumId w:val="30"/>
  </w:num>
  <w:num w:numId="31">
    <w:abstractNumId w:val="35"/>
  </w:num>
  <w:num w:numId="32">
    <w:abstractNumId w:val="16"/>
  </w:num>
  <w:num w:numId="33">
    <w:abstractNumId w:val="10"/>
  </w:num>
  <w:num w:numId="34">
    <w:abstractNumId w:val="31"/>
  </w:num>
  <w:num w:numId="35">
    <w:abstractNumId w:val="13"/>
  </w:num>
  <w:num w:numId="36">
    <w:abstractNumId w:val="32"/>
  </w:num>
  <w:num w:numId="37">
    <w:abstractNumId w:val="2"/>
  </w:num>
  <w:num w:numId="38">
    <w:abstractNumId w:val="0"/>
  </w:num>
  <w:num w:numId="39">
    <w:abstractNumId w:val="17"/>
  </w:num>
  <w:num w:numId="4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69B6"/>
    <w:rsid w:val="0002097F"/>
    <w:rsid w:val="000256A7"/>
    <w:rsid w:val="0005795E"/>
    <w:rsid w:val="00090F9C"/>
    <w:rsid w:val="000D4704"/>
    <w:rsid w:val="000F0CA1"/>
    <w:rsid w:val="00170591"/>
    <w:rsid w:val="001845E4"/>
    <w:rsid w:val="001920B7"/>
    <w:rsid w:val="001A5F29"/>
    <w:rsid w:val="00231A0C"/>
    <w:rsid w:val="002367EA"/>
    <w:rsid w:val="002F5ECC"/>
    <w:rsid w:val="003176ED"/>
    <w:rsid w:val="00335704"/>
    <w:rsid w:val="00355E10"/>
    <w:rsid w:val="00357016"/>
    <w:rsid w:val="00375F64"/>
    <w:rsid w:val="003E0001"/>
    <w:rsid w:val="003E710B"/>
    <w:rsid w:val="0041340B"/>
    <w:rsid w:val="00422D40"/>
    <w:rsid w:val="00496339"/>
    <w:rsid w:val="004E6A44"/>
    <w:rsid w:val="005015B0"/>
    <w:rsid w:val="00503768"/>
    <w:rsid w:val="00515160"/>
    <w:rsid w:val="00522754"/>
    <w:rsid w:val="00534F94"/>
    <w:rsid w:val="005613FD"/>
    <w:rsid w:val="00595359"/>
    <w:rsid w:val="005C3D28"/>
    <w:rsid w:val="006154F9"/>
    <w:rsid w:val="006A2974"/>
    <w:rsid w:val="006C265E"/>
    <w:rsid w:val="006C6DE9"/>
    <w:rsid w:val="0070247A"/>
    <w:rsid w:val="0072450D"/>
    <w:rsid w:val="00773A75"/>
    <w:rsid w:val="007A5325"/>
    <w:rsid w:val="007A60F9"/>
    <w:rsid w:val="007F1C08"/>
    <w:rsid w:val="00860C21"/>
    <w:rsid w:val="008C0DDD"/>
    <w:rsid w:val="00904769"/>
    <w:rsid w:val="00970F15"/>
    <w:rsid w:val="009805F9"/>
    <w:rsid w:val="00995E7E"/>
    <w:rsid w:val="009A61B2"/>
    <w:rsid w:val="00A40D63"/>
    <w:rsid w:val="00AD3C75"/>
    <w:rsid w:val="00AF4FF5"/>
    <w:rsid w:val="00B31654"/>
    <w:rsid w:val="00B4424D"/>
    <w:rsid w:val="00B82CEE"/>
    <w:rsid w:val="00B9696C"/>
    <w:rsid w:val="00BF4C2F"/>
    <w:rsid w:val="00BF69B6"/>
    <w:rsid w:val="00C260C2"/>
    <w:rsid w:val="00C75431"/>
    <w:rsid w:val="00D26EDD"/>
    <w:rsid w:val="00D3426A"/>
    <w:rsid w:val="00D55B8E"/>
    <w:rsid w:val="00D66D77"/>
    <w:rsid w:val="00D83621"/>
    <w:rsid w:val="00DB2CDD"/>
    <w:rsid w:val="00DE4AAE"/>
    <w:rsid w:val="00DF3027"/>
    <w:rsid w:val="00E15696"/>
    <w:rsid w:val="00E26F5A"/>
    <w:rsid w:val="00E54B6D"/>
    <w:rsid w:val="00EA7459"/>
    <w:rsid w:val="00F37480"/>
    <w:rsid w:val="00F46328"/>
    <w:rsid w:val="00F60C61"/>
    <w:rsid w:val="00F77AAE"/>
    <w:rsid w:val="00FB0A9E"/>
    <w:rsid w:val="00FB48D2"/>
    <w:rsid w:val="00FC34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1"/>
    <w:pPr>
      <w:suppressAutoHyphens/>
      <w:spacing w:after="0" w:line="240" w:lineRule="auto"/>
    </w:pPr>
    <w:rPr>
      <w:rFonts w:ascii="Times New Roman" w:eastAsia="Calibri" w:hAnsi="Times New Roman"/>
      <w:color w:val="00000A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A61B2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60C21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5">
    <w:name w:val="No Spacing"/>
    <w:uiPriority w:val="1"/>
    <w:qFormat/>
    <w:rsid w:val="00860C21"/>
    <w:pPr>
      <w:suppressAutoHyphens/>
      <w:spacing w:after="0" w:line="240" w:lineRule="auto"/>
    </w:pPr>
    <w:rPr>
      <w:rFonts w:ascii="Calibri" w:eastAsiaTheme="minorEastAsia" w:hAnsi="Calibri"/>
      <w:color w:val="00000A"/>
      <w:sz w:val="24"/>
      <w:lang w:eastAsia="ru-RU"/>
    </w:rPr>
  </w:style>
  <w:style w:type="paragraph" w:customStyle="1" w:styleId="5">
    <w:name w:val="Основной текст5"/>
    <w:basedOn w:val="a"/>
    <w:rsid w:val="00860C21"/>
    <w:pPr>
      <w:widowControl w:val="0"/>
      <w:shd w:val="clear" w:color="auto" w:fill="FFFFFF"/>
      <w:suppressAutoHyphens w:val="0"/>
      <w:spacing w:after="240" w:line="0" w:lineRule="atLeast"/>
      <w:ind w:hanging="360"/>
      <w:jc w:val="center"/>
    </w:pPr>
    <w:rPr>
      <w:rFonts w:eastAsia="Times New Roman" w:cs="Times New Roman"/>
      <w:color w:val="000000"/>
      <w:spacing w:val="3"/>
      <w:sz w:val="21"/>
      <w:szCs w:val="21"/>
    </w:rPr>
  </w:style>
  <w:style w:type="character" w:customStyle="1" w:styleId="a4">
    <w:name w:val="Абзац списка Знак"/>
    <w:link w:val="a3"/>
    <w:uiPriority w:val="34"/>
    <w:locked/>
    <w:rsid w:val="00860C21"/>
    <w:rPr>
      <w:rFonts w:ascii="Calibri" w:eastAsia="Calibri" w:hAnsi="Calibri" w:cs="Times New Roman"/>
      <w:color w:val="00000A"/>
    </w:rPr>
  </w:style>
  <w:style w:type="paragraph" w:styleId="a6">
    <w:name w:val="Body Text Indent"/>
    <w:basedOn w:val="a"/>
    <w:link w:val="a7"/>
    <w:rsid w:val="00D83621"/>
    <w:pPr>
      <w:suppressAutoHyphens w:val="0"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83621"/>
    <w:rPr>
      <w:rFonts w:ascii="Calibri" w:eastAsia="Calibri" w:hAnsi="Calibri" w:cs="Times New Roman"/>
    </w:rPr>
  </w:style>
  <w:style w:type="character" w:styleId="a8">
    <w:name w:val="Strong"/>
    <w:qFormat/>
    <w:rsid w:val="00D83621"/>
    <w:rPr>
      <w:b/>
      <w:bCs/>
    </w:rPr>
  </w:style>
  <w:style w:type="character" w:styleId="a9">
    <w:name w:val="Emphasis"/>
    <w:qFormat/>
    <w:rsid w:val="00D83621"/>
    <w:rPr>
      <w:i/>
      <w:iCs/>
    </w:rPr>
  </w:style>
  <w:style w:type="paragraph" w:styleId="aa">
    <w:name w:val="Normal (Web)"/>
    <w:basedOn w:val="a"/>
    <w:rsid w:val="00D83621"/>
    <w:pPr>
      <w:spacing w:before="280" w:after="280"/>
    </w:pPr>
    <w:rPr>
      <w:rFonts w:eastAsia="Times New Roman" w:cs="Times New Roman"/>
      <w:color w:val="auto"/>
      <w:lang w:eastAsia="ar-SA"/>
    </w:rPr>
  </w:style>
  <w:style w:type="character" w:customStyle="1" w:styleId="18">
    <w:name w:val="Основной текст (18)_"/>
    <w:link w:val="180"/>
    <w:rsid w:val="00D8362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83621"/>
    <w:pPr>
      <w:shd w:val="clear" w:color="auto" w:fill="FFFFFF"/>
      <w:suppressAutoHyphens w:val="0"/>
      <w:spacing w:before="180" w:line="211" w:lineRule="exact"/>
      <w:jc w:val="both"/>
    </w:pPr>
    <w:rPr>
      <w:rFonts w:asciiTheme="minorHAnsi" w:eastAsiaTheme="minorHAnsi" w:hAnsiTheme="minorHAnsi"/>
      <w:color w:val="auto"/>
      <w:sz w:val="22"/>
      <w:szCs w:val="22"/>
      <w:shd w:val="clear" w:color="auto" w:fill="FFFFFF"/>
      <w:lang w:eastAsia="en-US"/>
    </w:rPr>
  </w:style>
  <w:style w:type="paragraph" w:styleId="2">
    <w:name w:val="Body Text Indent 2"/>
    <w:basedOn w:val="a"/>
    <w:link w:val="20"/>
    <w:rsid w:val="00D83621"/>
    <w:pPr>
      <w:suppressAutoHyphens w:val="0"/>
      <w:spacing w:after="120" w:line="480" w:lineRule="auto"/>
      <w:ind w:left="283"/>
    </w:pPr>
    <w:rPr>
      <w:rFonts w:eastAsia="Times New Roman" w:cs="Times New Roman"/>
      <w:color w:val="auto"/>
    </w:rPr>
  </w:style>
  <w:style w:type="character" w:customStyle="1" w:styleId="20">
    <w:name w:val="Основной текст с отступом 2 Знак"/>
    <w:basedOn w:val="a0"/>
    <w:link w:val="2"/>
    <w:rsid w:val="00D83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link w:val="1"/>
    <w:rsid w:val="00D83621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D83621"/>
    <w:pPr>
      <w:shd w:val="clear" w:color="auto" w:fill="FFFFFF"/>
      <w:suppressAutoHyphens w:val="0"/>
      <w:spacing w:before="300" w:line="274" w:lineRule="exact"/>
      <w:jc w:val="both"/>
    </w:pPr>
    <w:rPr>
      <w:rFonts w:asciiTheme="minorHAnsi" w:eastAsiaTheme="minorHAnsi" w:hAnsiTheme="minorHAnsi"/>
      <w:color w:val="auto"/>
      <w:sz w:val="23"/>
      <w:szCs w:val="23"/>
      <w:shd w:val="clear" w:color="auto" w:fill="FFFFFF"/>
      <w:lang w:eastAsia="en-US"/>
    </w:rPr>
  </w:style>
  <w:style w:type="character" w:customStyle="1" w:styleId="8">
    <w:name w:val="Основной текст (8)"/>
    <w:rsid w:val="00D8362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FFFFFF"/>
      <w:spacing w:val="0"/>
      <w:sz w:val="19"/>
      <w:szCs w:val="19"/>
    </w:rPr>
  </w:style>
  <w:style w:type="character" w:customStyle="1" w:styleId="1895pt">
    <w:name w:val="Основной текст (18) + 9;5 pt;Полужирный;Курсив"/>
    <w:rsid w:val="00D83621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bidi="ar-SA"/>
    </w:rPr>
  </w:style>
  <w:style w:type="character" w:customStyle="1" w:styleId="19">
    <w:name w:val="Основной текст (19)_"/>
    <w:link w:val="190"/>
    <w:rsid w:val="00D83621"/>
    <w:rPr>
      <w:shd w:val="clear" w:color="auto" w:fill="FFFFFF"/>
    </w:rPr>
  </w:style>
  <w:style w:type="character" w:customStyle="1" w:styleId="181">
    <w:name w:val="Основной текст (18) + Курсив"/>
    <w:rsid w:val="00D83621"/>
    <w:rPr>
      <w:rFonts w:ascii="Times New Roman" w:eastAsia="Times New Roman" w:hAnsi="Times New Roman" w:cs="Times New Roman"/>
      <w:i/>
      <w:iCs/>
      <w:shd w:val="clear" w:color="auto" w:fill="FFFFFF"/>
      <w:lang w:bidi="ar-SA"/>
    </w:rPr>
  </w:style>
  <w:style w:type="paragraph" w:customStyle="1" w:styleId="190">
    <w:name w:val="Основной текст (19)"/>
    <w:basedOn w:val="a"/>
    <w:link w:val="19"/>
    <w:rsid w:val="00D83621"/>
    <w:pPr>
      <w:shd w:val="clear" w:color="auto" w:fill="FFFFFF"/>
      <w:suppressAutoHyphens w:val="0"/>
      <w:spacing w:line="211" w:lineRule="exact"/>
      <w:ind w:firstLine="340"/>
      <w:jc w:val="both"/>
    </w:pPr>
    <w:rPr>
      <w:rFonts w:asciiTheme="minorHAnsi" w:eastAsiaTheme="minorHAnsi" w:hAnsiTheme="minorHAnsi"/>
      <w:color w:val="auto"/>
      <w:sz w:val="22"/>
      <w:szCs w:val="22"/>
      <w:shd w:val="clear" w:color="auto" w:fill="FFFFFF"/>
      <w:lang w:eastAsia="en-US"/>
    </w:rPr>
  </w:style>
  <w:style w:type="character" w:customStyle="1" w:styleId="15">
    <w:name w:val="Основной текст (15)_"/>
    <w:link w:val="150"/>
    <w:rsid w:val="00D83621"/>
    <w:rPr>
      <w:rFonts w:ascii="Lucida Sans Unicode" w:eastAsia="Lucida Sans Unicode" w:hAnsi="Lucida Sans Unicode"/>
      <w:sz w:val="17"/>
      <w:szCs w:val="17"/>
      <w:shd w:val="clear" w:color="auto" w:fill="FFFFFF"/>
    </w:rPr>
  </w:style>
  <w:style w:type="character" w:customStyle="1" w:styleId="18115pt">
    <w:name w:val="Основной текст (18) + 11;5 pt;Полужирный"/>
    <w:rsid w:val="00D83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  <w:lang w:bidi="ar-SA"/>
    </w:rPr>
  </w:style>
  <w:style w:type="paragraph" w:customStyle="1" w:styleId="150">
    <w:name w:val="Основной текст (15)"/>
    <w:basedOn w:val="a"/>
    <w:link w:val="15"/>
    <w:rsid w:val="00D83621"/>
    <w:pPr>
      <w:shd w:val="clear" w:color="auto" w:fill="FFFFFF"/>
      <w:suppressAutoHyphens w:val="0"/>
      <w:spacing w:before="180" w:line="240" w:lineRule="exact"/>
      <w:jc w:val="center"/>
    </w:pPr>
    <w:rPr>
      <w:rFonts w:ascii="Lucida Sans Unicode" w:eastAsia="Lucida Sans Unicode" w:hAnsi="Lucida Sans Unicode"/>
      <w:color w:val="auto"/>
      <w:sz w:val="17"/>
      <w:szCs w:val="17"/>
      <w:shd w:val="clear" w:color="auto" w:fill="FFFFFF"/>
      <w:lang w:eastAsia="en-US"/>
    </w:rPr>
  </w:style>
  <w:style w:type="paragraph" w:customStyle="1" w:styleId="msonormalcxspmiddle">
    <w:name w:val="msonormalcxspmiddle"/>
    <w:basedOn w:val="a"/>
    <w:rsid w:val="00D83621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styleId="ac">
    <w:name w:val="Balloon Text"/>
    <w:basedOn w:val="a"/>
    <w:link w:val="ad"/>
    <w:uiPriority w:val="99"/>
    <w:semiHidden/>
    <w:unhideWhenUsed/>
    <w:rsid w:val="00F60C61"/>
    <w:pPr>
      <w:suppressAutoHyphens w:val="0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0C61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8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845E4"/>
  </w:style>
  <w:style w:type="paragraph" w:customStyle="1" w:styleId="c0">
    <w:name w:val="c0"/>
    <w:basedOn w:val="a"/>
    <w:rsid w:val="001845E4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1">
    <w:name w:val="Основной текст2"/>
    <w:basedOn w:val="a0"/>
    <w:rsid w:val="00184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31">
    <w:name w:val="Основной текст3"/>
    <w:basedOn w:val="a"/>
    <w:rsid w:val="001845E4"/>
    <w:pPr>
      <w:widowControl w:val="0"/>
      <w:shd w:val="clear" w:color="auto" w:fill="FFFFFF"/>
      <w:suppressAutoHyphens w:val="0"/>
      <w:spacing w:before="240" w:after="540" w:line="274" w:lineRule="exact"/>
    </w:pPr>
    <w:rPr>
      <w:rFonts w:eastAsia="Times New Roman" w:cs="Times New Roman"/>
      <w:color w:val="auto"/>
      <w:spacing w:val="3"/>
      <w:sz w:val="21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1845E4"/>
    <w:pPr>
      <w:widowControl w:val="0"/>
      <w:suppressAutoHyphens w:val="0"/>
    </w:pPr>
    <w:rPr>
      <w:rFonts w:ascii="Calibri" w:hAnsi="Calibri" w:cs="Times New Roman"/>
      <w:color w:val="auto"/>
      <w:sz w:val="22"/>
      <w:szCs w:val="22"/>
      <w:lang w:val="en-US" w:eastAsia="en-US"/>
    </w:rPr>
  </w:style>
  <w:style w:type="paragraph" w:customStyle="1" w:styleId="zag3">
    <w:name w:val="zag_3"/>
    <w:basedOn w:val="a"/>
    <w:rsid w:val="00970F15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Exact">
    <w:name w:val="Основной текст Exact"/>
    <w:rsid w:val="005015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rsid w:val="005015B0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Default">
    <w:name w:val="Default"/>
    <w:rsid w:val="003E71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A61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9A61B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A61B2"/>
    <w:rPr>
      <w:rFonts w:ascii="Times New Roman" w:eastAsia="Calibri" w:hAnsi="Times New Roman"/>
      <w:color w:val="00000A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C21"/>
    <w:pPr>
      <w:suppressAutoHyphens/>
      <w:spacing w:after="0" w:line="240" w:lineRule="auto"/>
    </w:pPr>
    <w:rPr>
      <w:rFonts w:ascii="Times New Roman" w:eastAsia="Calibri" w:hAnsi="Times New Roman"/>
      <w:color w:val="00000A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9A61B2"/>
    <w:pPr>
      <w:keepNext/>
      <w:keepLines/>
      <w:suppressAutoHyphens w:val="0"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860C21"/>
    <w:pPr>
      <w:spacing w:after="200" w:line="276" w:lineRule="auto"/>
      <w:ind w:left="720"/>
      <w:contextualSpacing/>
    </w:pPr>
    <w:rPr>
      <w:rFonts w:ascii="Calibri" w:hAnsi="Calibri" w:cs="Times New Roman"/>
      <w:sz w:val="22"/>
      <w:szCs w:val="22"/>
      <w:lang w:eastAsia="en-US"/>
    </w:rPr>
  </w:style>
  <w:style w:type="paragraph" w:styleId="a5">
    <w:name w:val="No Spacing"/>
    <w:uiPriority w:val="1"/>
    <w:qFormat/>
    <w:rsid w:val="00860C21"/>
    <w:pPr>
      <w:suppressAutoHyphens/>
      <w:spacing w:after="0" w:line="240" w:lineRule="auto"/>
    </w:pPr>
    <w:rPr>
      <w:rFonts w:ascii="Calibri" w:eastAsiaTheme="minorEastAsia" w:hAnsi="Calibri"/>
      <w:color w:val="00000A"/>
      <w:sz w:val="24"/>
      <w:lang w:eastAsia="ru-RU"/>
    </w:rPr>
  </w:style>
  <w:style w:type="paragraph" w:customStyle="1" w:styleId="5">
    <w:name w:val="Основной текст5"/>
    <w:basedOn w:val="a"/>
    <w:rsid w:val="00860C21"/>
    <w:pPr>
      <w:widowControl w:val="0"/>
      <w:shd w:val="clear" w:color="auto" w:fill="FFFFFF"/>
      <w:suppressAutoHyphens w:val="0"/>
      <w:spacing w:after="240" w:line="0" w:lineRule="atLeast"/>
      <w:ind w:hanging="360"/>
      <w:jc w:val="center"/>
    </w:pPr>
    <w:rPr>
      <w:rFonts w:eastAsia="Times New Roman" w:cs="Times New Roman"/>
      <w:color w:val="000000"/>
      <w:spacing w:val="3"/>
      <w:sz w:val="21"/>
      <w:szCs w:val="21"/>
    </w:rPr>
  </w:style>
  <w:style w:type="character" w:customStyle="1" w:styleId="a4">
    <w:name w:val="Абзац списка Знак"/>
    <w:link w:val="a3"/>
    <w:uiPriority w:val="34"/>
    <w:locked/>
    <w:rsid w:val="00860C21"/>
    <w:rPr>
      <w:rFonts w:ascii="Calibri" w:eastAsia="Calibri" w:hAnsi="Calibri" w:cs="Times New Roman"/>
      <w:color w:val="00000A"/>
    </w:rPr>
  </w:style>
  <w:style w:type="paragraph" w:styleId="a6">
    <w:name w:val="Body Text Indent"/>
    <w:basedOn w:val="a"/>
    <w:link w:val="a7"/>
    <w:rsid w:val="00D83621"/>
    <w:pPr>
      <w:suppressAutoHyphens w:val="0"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7">
    <w:name w:val="Основной текст с отступом Знак"/>
    <w:basedOn w:val="a0"/>
    <w:link w:val="a6"/>
    <w:rsid w:val="00D83621"/>
    <w:rPr>
      <w:rFonts w:ascii="Calibri" w:eastAsia="Calibri" w:hAnsi="Calibri" w:cs="Times New Roman"/>
    </w:rPr>
  </w:style>
  <w:style w:type="character" w:styleId="a8">
    <w:name w:val="Strong"/>
    <w:qFormat/>
    <w:rsid w:val="00D83621"/>
    <w:rPr>
      <w:b/>
      <w:bCs/>
    </w:rPr>
  </w:style>
  <w:style w:type="character" w:styleId="a9">
    <w:name w:val="Emphasis"/>
    <w:qFormat/>
    <w:rsid w:val="00D83621"/>
    <w:rPr>
      <w:i/>
      <w:iCs/>
    </w:rPr>
  </w:style>
  <w:style w:type="paragraph" w:styleId="aa">
    <w:name w:val="Normal (Web)"/>
    <w:basedOn w:val="a"/>
    <w:rsid w:val="00D83621"/>
    <w:pPr>
      <w:spacing w:before="280" w:after="280"/>
    </w:pPr>
    <w:rPr>
      <w:rFonts w:eastAsia="Times New Roman" w:cs="Times New Roman"/>
      <w:color w:val="auto"/>
      <w:lang w:eastAsia="ar-SA"/>
    </w:rPr>
  </w:style>
  <w:style w:type="character" w:customStyle="1" w:styleId="18">
    <w:name w:val="Основной текст (18)_"/>
    <w:link w:val="180"/>
    <w:rsid w:val="00D83621"/>
    <w:rPr>
      <w:shd w:val="clear" w:color="auto" w:fill="FFFFFF"/>
    </w:rPr>
  </w:style>
  <w:style w:type="paragraph" w:customStyle="1" w:styleId="180">
    <w:name w:val="Основной текст (18)"/>
    <w:basedOn w:val="a"/>
    <w:link w:val="18"/>
    <w:rsid w:val="00D83621"/>
    <w:pPr>
      <w:shd w:val="clear" w:color="auto" w:fill="FFFFFF"/>
      <w:suppressAutoHyphens w:val="0"/>
      <w:spacing w:before="180" w:line="211" w:lineRule="exact"/>
      <w:jc w:val="both"/>
    </w:pPr>
    <w:rPr>
      <w:rFonts w:asciiTheme="minorHAnsi" w:eastAsiaTheme="minorHAnsi" w:hAnsiTheme="minorHAnsi"/>
      <w:color w:val="auto"/>
      <w:sz w:val="22"/>
      <w:szCs w:val="22"/>
      <w:shd w:val="clear" w:color="auto" w:fill="FFFFFF"/>
      <w:lang w:eastAsia="en-US"/>
    </w:rPr>
  </w:style>
  <w:style w:type="paragraph" w:styleId="2">
    <w:name w:val="Body Text Indent 2"/>
    <w:basedOn w:val="a"/>
    <w:link w:val="20"/>
    <w:rsid w:val="00D83621"/>
    <w:pPr>
      <w:suppressAutoHyphens w:val="0"/>
      <w:spacing w:after="120" w:line="480" w:lineRule="auto"/>
      <w:ind w:left="283"/>
    </w:pPr>
    <w:rPr>
      <w:rFonts w:eastAsia="Times New Roman" w:cs="Times New Roman"/>
      <w:color w:val="auto"/>
    </w:rPr>
  </w:style>
  <w:style w:type="character" w:customStyle="1" w:styleId="20">
    <w:name w:val="Основной текст с отступом 2 Знак"/>
    <w:basedOn w:val="a0"/>
    <w:link w:val="2"/>
    <w:rsid w:val="00D8362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_"/>
    <w:link w:val="1"/>
    <w:rsid w:val="00D83621"/>
    <w:rPr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D83621"/>
    <w:pPr>
      <w:shd w:val="clear" w:color="auto" w:fill="FFFFFF"/>
      <w:suppressAutoHyphens w:val="0"/>
      <w:spacing w:before="300" w:line="274" w:lineRule="exact"/>
      <w:jc w:val="both"/>
    </w:pPr>
    <w:rPr>
      <w:rFonts w:asciiTheme="minorHAnsi" w:eastAsiaTheme="minorHAnsi" w:hAnsiTheme="minorHAnsi"/>
      <w:color w:val="auto"/>
      <w:sz w:val="23"/>
      <w:szCs w:val="23"/>
      <w:shd w:val="clear" w:color="auto" w:fill="FFFFFF"/>
      <w:lang w:eastAsia="en-US"/>
    </w:rPr>
  </w:style>
  <w:style w:type="character" w:customStyle="1" w:styleId="8">
    <w:name w:val="Основной текст (8)"/>
    <w:rsid w:val="00D83621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color w:val="FFFFFF"/>
      <w:spacing w:val="0"/>
      <w:sz w:val="19"/>
      <w:szCs w:val="19"/>
    </w:rPr>
  </w:style>
  <w:style w:type="character" w:customStyle="1" w:styleId="1895pt">
    <w:name w:val="Основной текст (18) + 9;5 pt;Полужирный;Курсив"/>
    <w:rsid w:val="00D83621"/>
    <w:rPr>
      <w:rFonts w:ascii="Times New Roman" w:eastAsia="Times New Roman" w:hAnsi="Times New Roman" w:cs="Times New Roman"/>
      <w:b/>
      <w:bCs/>
      <w:i/>
      <w:iCs/>
      <w:sz w:val="19"/>
      <w:szCs w:val="19"/>
      <w:shd w:val="clear" w:color="auto" w:fill="FFFFFF"/>
      <w:lang w:bidi="ar-SA"/>
    </w:rPr>
  </w:style>
  <w:style w:type="character" w:customStyle="1" w:styleId="19">
    <w:name w:val="Основной текст (19)_"/>
    <w:link w:val="190"/>
    <w:rsid w:val="00D83621"/>
    <w:rPr>
      <w:shd w:val="clear" w:color="auto" w:fill="FFFFFF"/>
    </w:rPr>
  </w:style>
  <w:style w:type="character" w:customStyle="1" w:styleId="181">
    <w:name w:val="Основной текст (18) + Курсив"/>
    <w:rsid w:val="00D83621"/>
    <w:rPr>
      <w:rFonts w:ascii="Times New Roman" w:eastAsia="Times New Roman" w:hAnsi="Times New Roman" w:cs="Times New Roman"/>
      <w:i/>
      <w:iCs/>
      <w:shd w:val="clear" w:color="auto" w:fill="FFFFFF"/>
      <w:lang w:bidi="ar-SA"/>
    </w:rPr>
  </w:style>
  <w:style w:type="paragraph" w:customStyle="1" w:styleId="190">
    <w:name w:val="Основной текст (19)"/>
    <w:basedOn w:val="a"/>
    <w:link w:val="19"/>
    <w:rsid w:val="00D83621"/>
    <w:pPr>
      <w:shd w:val="clear" w:color="auto" w:fill="FFFFFF"/>
      <w:suppressAutoHyphens w:val="0"/>
      <w:spacing w:line="211" w:lineRule="exact"/>
      <w:ind w:firstLine="340"/>
      <w:jc w:val="both"/>
    </w:pPr>
    <w:rPr>
      <w:rFonts w:asciiTheme="minorHAnsi" w:eastAsiaTheme="minorHAnsi" w:hAnsiTheme="minorHAnsi"/>
      <w:color w:val="auto"/>
      <w:sz w:val="22"/>
      <w:szCs w:val="22"/>
      <w:shd w:val="clear" w:color="auto" w:fill="FFFFFF"/>
      <w:lang w:eastAsia="en-US"/>
    </w:rPr>
  </w:style>
  <w:style w:type="character" w:customStyle="1" w:styleId="15">
    <w:name w:val="Основной текст (15)_"/>
    <w:link w:val="150"/>
    <w:rsid w:val="00D83621"/>
    <w:rPr>
      <w:rFonts w:ascii="Lucida Sans Unicode" w:eastAsia="Lucida Sans Unicode" w:hAnsi="Lucida Sans Unicode"/>
      <w:sz w:val="17"/>
      <w:szCs w:val="17"/>
      <w:shd w:val="clear" w:color="auto" w:fill="FFFFFF"/>
    </w:rPr>
  </w:style>
  <w:style w:type="character" w:customStyle="1" w:styleId="18115pt">
    <w:name w:val="Основной текст (18) + 11;5 pt;Полужирный"/>
    <w:rsid w:val="00D836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  <w:lang w:bidi="ar-SA"/>
    </w:rPr>
  </w:style>
  <w:style w:type="paragraph" w:customStyle="1" w:styleId="150">
    <w:name w:val="Основной текст (15)"/>
    <w:basedOn w:val="a"/>
    <w:link w:val="15"/>
    <w:rsid w:val="00D83621"/>
    <w:pPr>
      <w:shd w:val="clear" w:color="auto" w:fill="FFFFFF"/>
      <w:suppressAutoHyphens w:val="0"/>
      <w:spacing w:before="180" w:line="240" w:lineRule="exact"/>
      <w:jc w:val="center"/>
    </w:pPr>
    <w:rPr>
      <w:rFonts w:ascii="Lucida Sans Unicode" w:eastAsia="Lucida Sans Unicode" w:hAnsi="Lucida Sans Unicode"/>
      <w:color w:val="auto"/>
      <w:sz w:val="17"/>
      <w:szCs w:val="17"/>
      <w:shd w:val="clear" w:color="auto" w:fill="FFFFFF"/>
      <w:lang w:eastAsia="en-US"/>
    </w:rPr>
  </w:style>
  <w:style w:type="paragraph" w:customStyle="1" w:styleId="msonormalcxspmiddle">
    <w:name w:val="msonormalcxspmiddle"/>
    <w:basedOn w:val="a"/>
    <w:rsid w:val="00D83621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paragraph" w:styleId="ac">
    <w:name w:val="Balloon Text"/>
    <w:basedOn w:val="a"/>
    <w:link w:val="ad"/>
    <w:uiPriority w:val="99"/>
    <w:semiHidden/>
    <w:unhideWhenUsed/>
    <w:rsid w:val="00F60C61"/>
    <w:pPr>
      <w:suppressAutoHyphens w:val="0"/>
    </w:pPr>
    <w:rPr>
      <w:rFonts w:ascii="Tahoma" w:eastAsia="Times New Roman" w:hAnsi="Tahoma" w:cs="Tahoma"/>
      <w:color w:val="auto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F60C61"/>
    <w:rPr>
      <w:rFonts w:ascii="Tahoma" w:eastAsia="Times New Roman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1845E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1">
    <w:name w:val="c1"/>
    <w:basedOn w:val="a0"/>
    <w:rsid w:val="001845E4"/>
  </w:style>
  <w:style w:type="paragraph" w:customStyle="1" w:styleId="c0">
    <w:name w:val="c0"/>
    <w:basedOn w:val="a"/>
    <w:rsid w:val="001845E4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21">
    <w:name w:val="Основной текст2"/>
    <w:basedOn w:val="a0"/>
    <w:rsid w:val="001845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/>
    </w:rPr>
  </w:style>
  <w:style w:type="paragraph" w:customStyle="1" w:styleId="31">
    <w:name w:val="Основной текст3"/>
    <w:basedOn w:val="a"/>
    <w:rsid w:val="001845E4"/>
    <w:pPr>
      <w:widowControl w:val="0"/>
      <w:shd w:val="clear" w:color="auto" w:fill="FFFFFF"/>
      <w:suppressAutoHyphens w:val="0"/>
      <w:spacing w:before="240" w:after="540" w:line="274" w:lineRule="exact"/>
    </w:pPr>
    <w:rPr>
      <w:rFonts w:eastAsia="Times New Roman" w:cs="Times New Roman"/>
      <w:color w:val="auto"/>
      <w:spacing w:val="3"/>
      <w:sz w:val="21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1845E4"/>
    <w:pPr>
      <w:widowControl w:val="0"/>
      <w:suppressAutoHyphens w:val="0"/>
    </w:pPr>
    <w:rPr>
      <w:rFonts w:ascii="Calibri" w:hAnsi="Calibri" w:cs="Times New Roman"/>
      <w:color w:val="auto"/>
      <w:sz w:val="22"/>
      <w:szCs w:val="22"/>
      <w:lang w:val="en-US" w:eastAsia="en-US"/>
    </w:rPr>
  </w:style>
  <w:style w:type="paragraph" w:customStyle="1" w:styleId="zag3">
    <w:name w:val="zag_3"/>
    <w:basedOn w:val="a"/>
    <w:rsid w:val="00970F15"/>
    <w:pPr>
      <w:suppressAutoHyphens w:val="0"/>
      <w:spacing w:before="100" w:beforeAutospacing="1" w:after="100" w:afterAutospacing="1"/>
    </w:pPr>
    <w:rPr>
      <w:rFonts w:eastAsia="Times New Roman" w:cs="Times New Roman"/>
      <w:color w:val="auto"/>
    </w:rPr>
  </w:style>
  <w:style w:type="character" w:customStyle="1" w:styleId="Exact">
    <w:name w:val="Основной текст Exact"/>
    <w:rsid w:val="005015B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2105pt0ptExact">
    <w:name w:val="Основной текст (2) + 10;5 pt;Интервал 0 pt Exact"/>
    <w:rsid w:val="005015B0"/>
    <w:rPr>
      <w:rFonts w:ascii="Times New Roman" w:eastAsia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</w:rPr>
  </w:style>
  <w:style w:type="paragraph" w:customStyle="1" w:styleId="Default">
    <w:name w:val="Default"/>
    <w:rsid w:val="003E71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rsid w:val="009A61B2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f">
    <w:name w:val="Body Text"/>
    <w:basedOn w:val="a"/>
    <w:link w:val="af0"/>
    <w:uiPriority w:val="99"/>
    <w:semiHidden/>
    <w:unhideWhenUsed/>
    <w:rsid w:val="009A61B2"/>
    <w:pPr>
      <w:spacing w:after="120"/>
    </w:pPr>
  </w:style>
  <w:style w:type="character" w:customStyle="1" w:styleId="af0">
    <w:name w:val="Основной текст Знак"/>
    <w:basedOn w:val="a0"/>
    <w:link w:val="af"/>
    <w:uiPriority w:val="99"/>
    <w:semiHidden/>
    <w:rsid w:val="009A61B2"/>
    <w:rPr>
      <w:rFonts w:ascii="Times New Roman" w:eastAsia="Calibri" w:hAnsi="Times New Roman"/>
      <w:color w:val="00000A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CC931D-3D72-44DF-9E07-0C88A034B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9</Pages>
  <Words>3540</Words>
  <Characters>20184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Фахриева</dc:creator>
  <cp:lastModifiedBy>Школа -0</cp:lastModifiedBy>
  <cp:revision>9</cp:revision>
  <cp:lastPrinted>2018-11-18T07:25:00Z</cp:lastPrinted>
  <dcterms:created xsi:type="dcterms:W3CDTF">2019-10-12T10:54:00Z</dcterms:created>
  <dcterms:modified xsi:type="dcterms:W3CDTF">2019-10-21T18:49:00Z</dcterms:modified>
</cp:coreProperties>
</file>